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21A" w:rsidRPr="00692C32" w:rsidRDefault="001D521A" w:rsidP="001D521A">
      <w:pPr>
        <w:rPr>
          <w:rFonts w:ascii="Arial" w:hAnsi="Arial" w:cs="Arial"/>
          <w:b/>
          <w:sz w:val="20"/>
          <w:szCs w:val="20"/>
        </w:rPr>
      </w:pPr>
      <w:r w:rsidRPr="00692C32">
        <w:rPr>
          <w:rFonts w:ascii="Arial" w:hAnsi="Arial" w:cs="Arial"/>
          <w:noProof/>
          <w:sz w:val="20"/>
          <w:szCs w:val="20"/>
          <w:lang w:val="en-ZA" w:eastAsia="en-ZA"/>
        </w:rPr>
        <w:drawing>
          <wp:anchor distT="0" distB="0" distL="114300" distR="114300" simplePos="0" relativeHeight="251660288" behindDoc="1" locked="0" layoutInCell="1" allowOverlap="1" wp14:anchorId="51F77CEC" wp14:editId="1E804958">
            <wp:simplePos x="0" y="0"/>
            <wp:positionH relativeFrom="column">
              <wp:posOffset>1343025</wp:posOffset>
            </wp:positionH>
            <wp:positionV relativeFrom="paragraph">
              <wp:posOffset>-470535</wp:posOffset>
            </wp:positionV>
            <wp:extent cx="3094355" cy="1093470"/>
            <wp:effectExtent l="0" t="0" r="0" b="0"/>
            <wp:wrapTight wrapText="bothSides">
              <wp:wrapPolygon edited="0">
                <wp:start x="0" y="0"/>
                <wp:lineTo x="0" y="21073"/>
                <wp:lineTo x="21409" y="21073"/>
                <wp:lineTo x="21409" y="0"/>
                <wp:lineTo x="0" y="0"/>
              </wp:wrapPolygon>
            </wp:wrapTight>
            <wp:docPr id="15" name="Picture 15" descr="Russell Hobb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ssell Hobbs logo n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4355"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21A" w:rsidRPr="00692C32" w:rsidRDefault="00965CBF" w:rsidP="001D521A">
      <w:pPr>
        <w:rPr>
          <w:rFonts w:ascii="Arial" w:hAnsi="Arial" w:cs="Arial"/>
          <w:sz w:val="20"/>
          <w:szCs w:val="20"/>
          <w:lang w:val="en-ZA"/>
        </w:rPr>
      </w:pPr>
      <w:r w:rsidRPr="00692C32">
        <w:rPr>
          <w:rFonts w:ascii="Arial" w:hAnsi="Arial" w:cs="Arial"/>
          <w:sz w:val="20"/>
          <w:szCs w:val="20"/>
          <w:lang w:val="en-ZA"/>
        </w:rPr>
        <w:t xml:space="preserve">         </w:t>
      </w:r>
    </w:p>
    <w:p w:rsidR="001D521A" w:rsidRPr="00692C32" w:rsidRDefault="001D521A" w:rsidP="007D42C9">
      <w:pPr>
        <w:jc w:val="center"/>
        <w:rPr>
          <w:rFonts w:ascii="Arial" w:hAnsi="Arial" w:cs="Arial"/>
          <w:b/>
          <w:sz w:val="20"/>
          <w:szCs w:val="20"/>
          <w:lang w:val="en-ZA"/>
        </w:rPr>
      </w:pPr>
    </w:p>
    <w:p w:rsidR="00965CBF" w:rsidRPr="00692C32" w:rsidRDefault="00965CBF" w:rsidP="00B31D97">
      <w:pPr>
        <w:jc w:val="center"/>
        <w:rPr>
          <w:rFonts w:ascii="Arial" w:hAnsi="Arial" w:cs="Arial"/>
          <w:b/>
          <w:sz w:val="20"/>
          <w:szCs w:val="20"/>
          <w:lang w:val="en-ZA"/>
        </w:rPr>
      </w:pPr>
    </w:p>
    <w:p w:rsidR="00965CBF" w:rsidRDefault="00965CBF" w:rsidP="00692C32">
      <w:pPr>
        <w:jc w:val="center"/>
        <w:rPr>
          <w:rFonts w:ascii="Arial" w:hAnsi="Arial" w:cs="Arial"/>
          <w:b/>
          <w:sz w:val="20"/>
          <w:szCs w:val="20"/>
          <w:lang w:val="en-ZA"/>
        </w:rPr>
      </w:pPr>
    </w:p>
    <w:p w:rsidR="00A74442" w:rsidRDefault="00A74442" w:rsidP="00692C32">
      <w:pPr>
        <w:jc w:val="center"/>
        <w:rPr>
          <w:rFonts w:ascii="Arial" w:hAnsi="Arial" w:cs="Arial"/>
          <w:b/>
          <w:sz w:val="20"/>
          <w:szCs w:val="20"/>
          <w:lang w:val="en-ZA"/>
        </w:rPr>
      </w:pPr>
    </w:p>
    <w:p w:rsidR="00A74442" w:rsidRDefault="00A74442" w:rsidP="00692C32">
      <w:pPr>
        <w:jc w:val="center"/>
        <w:rPr>
          <w:rFonts w:ascii="Arial" w:hAnsi="Arial" w:cs="Arial"/>
          <w:b/>
          <w:sz w:val="20"/>
          <w:szCs w:val="20"/>
          <w:lang w:val="en-ZA"/>
        </w:rPr>
      </w:pPr>
    </w:p>
    <w:p w:rsidR="00A74442" w:rsidRDefault="00A74442" w:rsidP="00692C32">
      <w:pPr>
        <w:jc w:val="center"/>
        <w:rPr>
          <w:rFonts w:ascii="Arial" w:hAnsi="Arial" w:cs="Arial"/>
          <w:b/>
          <w:sz w:val="20"/>
          <w:szCs w:val="20"/>
          <w:lang w:val="en-ZA"/>
        </w:rPr>
      </w:pPr>
      <w:bookmarkStart w:id="0" w:name="_GoBack"/>
      <w:bookmarkEnd w:id="0"/>
    </w:p>
    <w:p w:rsidR="003D7196" w:rsidRDefault="00951C8A" w:rsidP="00951C8A">
      <w:pPr>
        <w:jc w:val="center"/>
        <w:rPr>
          <w:rFonts w:ascii="Arial" w:hAnsi="Arial" w:cs="Arial"/>
          <w:b/>
          <w:sz w:val="20"/>
          <w:szCs w:val="20"/>
          <w:lang w:val="en-ZA"/>
        </w:rPr>
      </w:pPr>
      <w:r>
        <w:rPr>
          <w:rFonts w:ascii="Arial" w:hAnsi="Arial" w:cs="Arial"/>
          <w:b/>
          <w:noProof/>
          <w:sz w:val="20"/>
          <w:szCs w:val="20"/>
          <w:lang w:val="en-ZA" w:eastAsia="en-ZA"/>
        </w:rPr>
        <w:drawing>
          <wp:inline distT="0" distB="0" distL="0" distR="0" wp14:anchorId="3339ED7B" wp14:editId="505866D8">
            <wp:extent cx="5943600" cy="2790882"/>
            <wp:effectExtent l="0" t="0" r="0" b="9525"/>
            <wp:docPr id="4" name="Picture 4" descr="Y:\HR &amp; LR  PRODUCT PICS\PERSONAL CARE\Russell Hobbs\RHHSI01 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HR &amp; LR  PRODUCT PICS\PERSONAL CARE\Russell Hobbs\RHHSI01 HR.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90882"/>
                    </a:xfrm>
                    <a:prstGeom prst="rect">
                      <a:avLst/>
                    </a:prstGeom>
                    <a:noFill/>
                    <a:ln>
                      <a:noFill/>
                    </a:ln>
                  </pic:spPr>
                </pic:pic>
              </a:graphicData>
            </a:graphic>
          </wp:inline>
        </w:drawing>
      </w:r>
    </w:p>
    <w:p w:rsidR="003D7196" w:rsidRDefault="003D7196" w:rsidP="00692C32">
      <w:pPr>
        <w:jc w:val="center"/>
        <w:rPr>
          <w:rFonts w:ascii="Arial" w:hAnsi="Arial" w:cs="Arial"/>
          <w:b/>
          <w:sz w:val="20"/>
          <w:szCs w:val="20"/>
          <w:lang w:val="en-ZA"/>
        </w:rPr>
      </w:pPr>
    </w:p>
    <w:p w:rsidR="003D7196" w:rsidRDefault="003D7196" w:rsidP="00692C32">
      <w:pPr>
        <w:jc w:val="center"/>
        <w:rPr>
          <w:rFonts w:ascii="Arial" w:hAnsi="Arial" w:cs="Arial"/>
          <w:b/>
          <w:sz w:val="20"/>
          <w:szCs w:val="20"/>
          <w:lang w:val="en-ZA"/>
        </w:rPr>
      </w:pPr>
    </w:p>
    <w:p w:rsidR="003D7196" w:rsidRPr="00692C32" w:rsidRDefault="003D7196" w:rsidP="00692C32">
      <w:pPr>
        <w:jc w:val="center"/>
        <w:rPr>
          <w:rFonts w:ascii="Arial" w:hAnsi="Arial" w:cs="Arial"/>
          <w:b/>
          <w:sz w:val="20"/>
          <w:szCs w:val="20"/>
          <w:lang w:val="en-ZA"/>
        </w:rPr>
      </w:pPr>
    </w:p>
    <w:p w:rsidR="001D521A" w:rsidRPr="00692C32" w:rsidRDefault="001D521A" w:rsidP="00692C32">
      <w:pPr>
        <w:ind w:left="2160" w:firstLine="720"/>
        <w:rPr>
          <w:rFonts w:ascii="Arial" w:hAnsi="Arial" w:cs="Arial"/>
          <w:b/>
          <w:sz w:val="20"/>
          <w:szCs w:val="20"/>
          <w:lang w:val="en-ZA"/>
        </w:rPr>
      </w:pPr>
      <w:r w:rsidRPr="00692C32">
        <w:rPr>
          <w:rFonts w:ascii="Arial" w:hAnsi="Arial" w:cs="Arial"/>
          <w:b/>
          <w:sz w:val="20"/>
          <w:szCs w:val="20"/>
          <w:lang w:val="en-ZA"/>
        </w:rPr>
        <w:t>INSTRUCTIONS AND WARRANTY</w:t>
      </w:r>
    </w:p>
    <w:p w:rsidR="001D521A" w:rsidRPr="00692C32" w:rsidRDefault="001D521A" w:rsidP="00692C32">
      <w:pPr>
        <w:ind w:left="2880" w:firstLine="720"/>
        <w:rPr>
          <w:rFonts w:ascii="Arial" w:hAnsi="Arial" w:cs="Arial"/>
          <w:b/>
          <w:bCs/>
          <w:sz w:val="20"/>
          <w:szCs w:val="20"/>
          <w:lang w:val="en-ZA"/>
        </w:rPr>
      </w:pPr>
      <w:r w:rsidRPr="00692C32">
        <w:rPr>
          <w:rFonts w:ascii="Arial" w:hAnsi="Arial" w:cs="Arial"/>
          <w:b/>
          <w:bCs/>
          <w:sz w:val="20"/>
          <w:szCs w:val="20"/>
          <w:lang w:val="en-ZA"/>
        </w:rPr>
        <w:t>MODEL NO. RHH</w:t>
      </w:r>
      <w:r w:rsidR="00A74442">
        <w:rPr>
          <w:rFonts w:ascii="Arial" w:hAnsi="Arial" w:cs="Arial"/>
          <w:b/>
          <w:bCs/>
          <w:sz w:val="20"/>
          <w:szCs w:val="20"/>
          <w:lang w:val="en-ZA"/>
        </w:rPr>
        <w:t>SI01</w:t>
      </w:r>
    </w:p>
    <w:p w:rsidR="00A27303" w:rsidRPr="00692C32" w:rsidRDefault="00A74442" w:rsidP="00692C32">
      <w:pPr>
        <w:jc w:val="center"/>
        <w:rPr>
          <w:rFonts w:ascii="Arial" w:hAnsi="Arial" w:cs="Arial"/>
          <w:b/>
          <w:bCs/>
          <w:sz w:val="20"/>
          <w:szCs w:val="20"/>
        </w:rPr>
      </w:pPr>
      <w:r>
        <w:rPr>
          <w:rFonts w:ascii="Arial" w:hAnsi="Arial" w:cs="Arial"/>
          <w:b/>
          <w:bCs/>
          <w:sz w:val="20"/>
          <w:szCs w:val="20"/>
        </w:rPr>
        <w:t>RUSSELL HOBBS HAIR STRAIGTHENER ICONIC</w:t>
      </w:r>
    </w:p>
    <w:p w:rsidR="001D521A" w:rsidRPr="00692C32" w:rsidRDefault="001D521A" w:rsidP="001D521A">
      <w:pPr>
        <w:rPr>
          <w:rFonts w:ascii="Arial" w:hAnsi="Arial" w:cs="Arial"/>
          <w:sz w:val="20"/>
          <w:szCs w:val="20"/>
        </w:rPr>
      </w:pPr>
    </w:p>
    <w:p w:rsidR="00A74442" w:rsidRDefault="00A74442" w:rsidP="0068235E">
      <w:pPr>
        <w:spacing w:line="360" w:lineRule="auto"/>
        <w:jc w:val="both"/>
        <w:rPr>
          <w:rFonts w:ascii="Arial" w:hAnsi="Arial" w:cs="Arial"/>
          <w:sz w:val="20"/>
          <w:szCs w:val="20"/>
          <w:lang w:val="en-ZA"/>
        </w:rPr>
      </w:pPr>
    </w:p>
    <w:p w:rsidR="001D521A" w:rsidRPr="00692C32" w:rsidRDefault="001D521A" w:rsidP="0068235E">
      <w:pPr>
        <w:spacing w:line="360" w:lineRule="auto"/>
        <w:jc w:val="both"/>
        <w:rPr>
          <w:rFonts w:ascii="Arial" w:hAnsi="Arial" w:cs="Arial"/>
          <w:sz w:val="20"/>
          <w:szCs w:val="20"/>
        </w:rPr>
      </w:pPr>
      <w:r w:rsidRPr="00692C32">
        <w:rPr>
          <w:rFonts w:ascii="Arial" w:hAnsi="Arial" w:cs="Arial"/>
          <w:sz w:val="20"/>
          <w:szCs w:val="20"/>
          <w:lang w:val="en-ZA"/>
        </w:rPr>
        <w:lastRenderedPageBreak/>
        <w:t>Congratulations on pu</w:t>
      </w:r>
      <w:r w:rsidR="00A74442">
        <w:rPr>
          <w:rFonts w:ascii="Arial" w:hAnsi="Arial" w:cs="Arial"/>
          <w:sz w:val="20"/>
          <w:szCs w:val="20"/>
          <w:lang w:val="en-ZA"/>
        </w:rPr>
        <w:t>rchasing our Russell Hobbs Hair Straightener</w:t>
      </w:r>
      <w:r w:rsidRPr="00692C32">
        <w:rPr>
          <w:rFonts w:ascii="Arial" w:hAnsi="Arial" w:cs="Arial"/>
          <w:sz w:val="20"/>
          <w:szCs w:val="20"/>
          <w:lang w:val="en-ZA"/>
        </w:rPr>
        <w:t>. Each unit is manufactured to ensure safety and reliability. Before using this appliance for the first time, please read the instruction manual carefully and keep it for future reference.</w:t>
      </w:r>
    </w:p>
    <w:p w:rsidR="001D521A" w:rsidRPr="00692C32" w:rsidRDefault="001D521A" w:rsidP="0068235E">
      <w:pPr>
        <w:spacing w:line="360" w:lineRule="auto"/>
        <w:rPr>
          <w:rFonts w:ascii="Arial" w:hAnsi="Arial" w:cs="Arial"/>
          <w:sz w:val="20"/>
          <w:szCs w:val="20"/>
          <w:lang w:val="en-ZA"/>
        </w:rPr>
      </w:pPr>
    </w:p>
    <w:p w:rsidR="001D521A" w:rsidRPr="00692C32" w:rsidRDefault="007D42C9" w:rsidP="0068235E">
      <w:pPr>
        <w:spacing w:line="360" w:lineRule="auto"/>
        <w:jc w:val="both"/>
        <w:rPr>
          <w:rFonts w:ascii="Arial" w:hAnsi="Arial" w:cs="Arial"/>
          <w:b/>
          <w:sz w:val="20"/>
          <w:szCs w:val="20"/>
          <w:lang w:val="en-ZA"/>
        </w:rPr>
      </w:pPr>
      <w:r w:rsidRPr="00692C32">
        <w:rPr>
          <w:rFonts w:ascii="Arial" w:hAnsi="Arial" w:cs="Arial"/>
          <w:b/>
          <w:sz w:val="20"/>
          <w:szCs w:val="20"/>
          <w:lang w:val="en-ZA"/>
        </w:rPr>
        <w:t>FEATURES OF THE RUSSELL</w:t>
      </w:r>
      <w:r w:rsidR="00A74442">
        <w:rPr>
          <w:rFonts w:ascii="Arial" w:hAnsi="Arial" w:cs="Arial"/>
          <w:b/>
          <w:sz w:val="20"/>
          <w:szCs w:val="20"/>
          <w:lang w:val="en-ZA"/>
        </w:rPr>
        <w:t xml:space="preserve"> HOBBS HAIR STRAIGTHENER </w:t>
      </w:r>
    </w:p>
    <w:p w:rsidR="00A74442" w:rsidRPr="00A74442" w:rsidRDefault="00A74442" w:rsidP="00A74442">
      <w:pPr>
        <w:pStyle w:val="ListParagraph"/>
        <w:numPr>
          <w:ilvl w:val="0"/>
          <w:numId w:val="14"/>
        </w:numPr>
        <w:spacing w:line="360" w:lineRule="auto"/>
        <w:jc w:val="both"/>
        <w:rPr>
          <w:rFonts w:ascii="Arial" w:hAnsi="Arial" w:cs="Arial"/>
          <w:sz w:val="20"/>
          <w:szCs w:val="20"/>
        </w:rPr>
      </w:pPr>
      <w:r w:rsidRPr="00A74442">
        <w:rPr>
          <w:rFonts w:ascii="Arial" w:hAnsi="Arial" w:cs="Arial"/>
          <w:sz w:val="20"/>
          <w:szCs w:val="20"/>
        </w:rPr>
        <w:t>Temperature 130 – 230 degrees</w:t>
      </w:r>
    </w:p>
    <w:p w:rsidR="00A74442" w:rsidRPr="00A74442" w:rsidRDefault="00A74442" w:rsidP="00A74442">
      <w:pPr>
        <w:pStyle w:val="ListParagraph"/>
        <w:numPr>
          <w:ilvl w:val="0"/>
          <w:numId w:val="14"/>
        </w:numPr>
        <w:spacing w:line="360" w:lineRule="auto"/>
        <w:jc w:val="both"/>
        <w:rPr>
          <w:rFonts w:ascii="Arial" w:hAnsi="Arial" w:cs="Arial"/>
          <w:sz w:val="20"/>
          <w:szCs w:val="20"/>
        </w:rPr>
      </w:pPr>
      <w:r w:rsidRPr="00A74442">
        <w:rPr>
          <w:rFonts w:ascii="Arial" w:hAnsi="Arial" w:cs="Arial"/>
          <w:sz w:val="20"/>
          <w:szCs w:val="20"/>
        </w:rPr>
        <w:t xml:space="preserve">Plate size 24*90mm </w:t>
      </w:r>
    </w:p>
    <w:p w:rsidR="00A74442" w:rsidRPr="00A74442" w:rsidRDefault="00A74442" w:rsidP="00A74442">
      <w:pPr>
        <w:pStyle w:val="ListParagraph"/>
        <w:numPr>
          <w:ilvl w:val="0"/>
          <w:numId w:val="14"/>
        </w:numPr>
        <w:spacing w:line="360" w:lineRule="auto"/>
        <w:jc w:val="both"/>
        <w:rPr>
          <w:rFonts w:ascii="Arial" w:hAnsi="Arial" w:cs="Arial"/>
          <w:sz w:val="20"/>
          <w:szCs w:val="20"/>
        </w:rPr>
      </w:pPr>
      <w:r w:rsidRPr="00A74442">
        <w:rPr>
          <w:rFonts w:ascii="Arial" w:hAnsi="Arial" w:cs="Arial"/>
          <w:sz w:val="20"/>
          <w:szCs w:val="20"/>
        </w:rPr>
        <w:t xml:space="preserve">Ceramic  plates </w:t>
      </w:r>
    </w:p>
    <w:p w:rsidR="00A74442" w:rsidRPr="00A74442" w:rsidRDefault="00A74442" w:rsidP="00A74442">
      <w:pPr>
        <w:pStyle w:val="ListParagraph"/>
        <w:numPr>
          <w:ilvl w:val="0"/>
          <w:numId w:val="14"/>
        </w:numPr>
        <w:spacing w:line="360" w:lineRule="auto"/>
        <w:jc w:val="both"/>
        <w:rPr>
          <w:rFonts w:ascii="Arial" w:hAnsi="Arial" w:cs="Arial"/>
          <w:sz w:val="20"/>
          <w:szCs w:val="20"/>
        </w:rPr>
      </w:pPr>
      <w:r w:rsidRPr="00A74442">
        <w:rPr>
          <w:rFonts w:ascii="Arial" w:hAnsi="Arial" w:cs="Arial"/>
          <w:sz w:val="20"/>
          <w:szCs w:val="20"/>
        </w:rPr>
        <w:t xml:space="preserve">Adjustable heat </w:t>
      </w:r>
    </w:p>
    <w:p w:rsidR="00A74442" w:rsidRPr="00A74442" w:rsidRDefault="00A74442" w:rsidP="00A74442">
      <w:pPr>
        <w:pStyle w:val="ListParagraph"/>
        <w:numPr>
          <w:ilvl w:val="0"/>
          <w:numId w:val="14"/>
        </w:numPr>
        <w:spacing w:line="360" w:lineRule="auto"/>
        <w:jc w:val="both"/>
        <w:rPr>
          <w:rFonts w:ascii="Arial" w:hAnsi="Arial" w:cs="Arial"/>
          <w:sz w:val="20"/>
          <w:szCs w:val="20"/>
        </w:rPr>
      </w:pPr>
      <w:r w:rsidRPr="00A74442">
        <w:rPr>
          <w:rFonts w:ascii="Arial" w:hAnsi="Arial" w:cs="Arial"/>
          <w:sz w:val="20"/>
          <w:szCs w:val="20"/>
        </w:rPr>
        <w:t xml:space="preserve">LCD digital display  </w:t>
      </w:r>
    </w:p>
    <w:p w:rsidR="00A74442" w:rsidRPr="00A74442" w:rsidRDefault="00A74442" w:rsidP="00A74442">
      <w:pPr>
        <w:pStyle w:val="ListParagraph"/>
        <w:numPr>
          <w:ilvl w:val="0"/>
          <w:numId w:val="14"/>
        </w:numPr>
        <w:spacing w:line="360" w:lineRule="auto"/>
        <w:jc w:val="both"/>
        <w:rPr>
          <w:rFonts w:ascii="Arial" w:hAnsi="Arial" w:cs="Arial"/>
          <w:sz w:val="20"/>
          <w:szCs w:val="20"/>
        </w:rPr>
      </w:pPr>
      <w:r w:rsidRPr="00A74442">
        <w:rPr>
          <w:rFonts w:ascii="Arial" w:hAnsi="Arial" w:cs="Arial"/>
          <w:sz w:val="20"/>
          <w:szCs w:val="20"/>
        </w:rPr>
        <w:t xml:space="preserve">Cord Length 2.4m </w:t>
      </w:r>
    </w:p>
    <w:p w:rsidR="00A74442" w:rsidRPr="00A74442" w:rsidRDefault="00A74442" w:rsidP="00A74442">
      <w:pPr>
        <w:pStyle w:val="ListParagraph"/>
        <w:numPr>
          <w:ilvl w:val="0"/>
          <w:numId w:val="14"/>
        </w:numPr>
        <w:spacing w:line="360" w:lineRule="auto"/>
        <w:jc w:val="both"/>
        <w:rPr>
          <w:rFonts w:ascii="Arial" w:hAnsi="Arial" w:cs="Arial"/>
          <w:sz w:val="20"/>
          <w:szCs w:val="20"/>
        </w:rPr>
      </w:pPr>
      <w:r w:rsidRPr="00A74442">
        <w:rPr>
          <w:rFonts w:ascii="Arial" w:hAnsi="Arial" w:cs="Arial"/>
          <w:sz w:val="20"/>
          <w:szCs w:val="20"/>
        </w:rPr>
        <w:t>360 degree swivel cord</w:t>
      </w:r>
    </w:p>
    <w:p w:rsidR="00A74442" w:rsidRPr="00A74442" w:rsidRDefault="00A74442" w:rsidP="00A74442">
      <w:pPr>
        <w:pStyle w:val="ListParagraph"/>
        <w:numPr>
          <w:ilvl w:val="0"/>
          <w:numId w:val="14"/>
        </w:numPr>
        <w:spacing w:line="360" w:lineRule="auto"/>
        <w:jc w:val="both"/>
        <w:rPr>
          <w:rFonts w:ascii="Arial" w:hAnsi="Arial" w:cs="Arial"/>
          <w:sz w:val="20"/>
          <w:szCs w:val="20"/>
        </w:rPr>
      </w:pPr>
      <w:r w:rsidRPr="003D7196">
        <w:rPr>
          <w:rFonts w:ascii="Arial" w:hAnsi="Arial" w:cs="Arial"/>
          <w:b/>
          <w:sz w:val="20"/>
          <w:szCs w:val="20"/>
        </w:rPr>
        <w:t>FREE</w:t>
      </w:r>
      <w:r w:rsidRPr="00A74442">
        <w:rPr>
          <w:rFonts w:ascii="Arial" w:hAnsi="Arial" w:cs="Arial"/>
          <w:sz w:val="20"/>
          <w:szCs w:val="20"/>
        </w:rPr>
        <w:t xml:space="preserve"> Heat Resistant matt</w:t>
      </w:r>
    </w:p>
    <w:p w:rsidR="00327AD9" w:rsidRDefault="00A74442" w:rsidP="00A74442">
      <w:pPr>
        <w:pStyle w:val="ListParagraph"/>
        <w:numPr>
          <w:ilvl w:val="0"/>
          <w:numId w:val="14"/>
        </w:numPr>
        <w:spacing w:line="360" w:lineRule="auto"/>
        <w:jc w:val="both"/>
        <w:rPr>
          <w:rFonts w:ascii="Arial" w:hAnsi="Arial" w:cs="Arial"/>
          <w:sz w:val="20"/>
          <w:szCs w:val="20"/>
        </w:rPr>
      </w:pPr>
      <w:r w:rsidRPr="003D7196">
        <w:rPr>
          <w:rFonts w:ascii="Arial" w:hAnsi="Arial" w:cs="Arial"/>
          <w:b/>
          <w:sz w:val="20"/>
          <w:szCs w:val="20"/>
        </w:rPr>
        <w:t>FREE</w:t>
      </w:r>
      <w:r w:rsidRPr="00A74442">
        <w:rPr>
          <w:rFonts w:ascii="Arial" w:hAnsi="Arial" w:cs="Arial"/>
          <w:sz w:val="20"/>
          <w:szCs w:val="20"/>
        </w:rPr>
        <w:t xml:space="preserve"> Travel pouch  </w:t>
      </w:r>
    </w:p>
    <w:p w:rsidR="00A74442" w:rsidRPr="00A74442" w:rsidRDefault="00A74442" w:rsidP="00A74442">
      <w:pPr>
        <w:pStyle w:val="ListParagraph"/>
        <w:spacing w:line="360" w:lineRule="auto"/>
        <w:ind w:left="360"/>
        <w:jc w:val="both"/>
        <w:rPr>
          <w:rFonts w:ascii="Arial" w:hAnsi="Arial" w:cs="Arial"/>
          <w:sz w:val="20"/>
          <w:szCs w:val="20"/>
        </w:rPr>
      </w:pPr>
    </w:p>
    <w:p w:rsidR="001D521A" w:rsidRPr="00692C32" w:rsidRDefault="001D521A" w:rsidP="0068235E">
      <w:pPr>
        <w:spacing w:line="360" w:lineRule="auto"/>
        <w:jc w:val="both"/>
        <w:rPr>
          <w:rFonts w:ascii="Arial" w:hAnsi="Arial" w:cs="Arial"/>
          <w:b/>
          <w:sz w:val="20"/>
          <w:szCs w:val="20"/>
        </w:rPr>
      </w:pPr>
      <w:r w:rsidRPr="00692C32">
        <w:rPr>
          <w:rFonts w:ascii="Arial" w:hAnsi="Arial" w:cs="Arial"/>
          <w:b/>
          <w:sz w:val="20"/>
          <w:szCs w:val="20"/>
        </w:rPr>
        <w:t>IMPORTANT SAFEGUARDS</w:t>
      </w:r>
    </w:p>
    <w:p w:rsidR="001D521A" w:rsidRPr="00692C32" w:rsidRDefault="001D521A" w:rsidP="0068235E">
      <w:pPr>
        <w:spacing w:line="360" w:lineRule="auto"/>
        <w:jc w:val="both"/>
        <w:rPr>
          <w:rFonts w:ascii="Arial" w:hAnsi="Arial" w:cs="Arial"/>
          <w:sz w:val="20"/>
          <w:szCs w:val="20"/>
        </w:rPr>
      </w:pPr>
      <w:r w:rsidRPr="00692C32">
        <w:rPr>
          <w:rFonts w:ascii="Arial" w:hAnsi="Arial" w:cs="Arial"/>
          <w:sz w:val="20"/>
          <w:szCs w:val="20"/>
        </w:rPr>
        <w:t>When using any electrical appliance, basic safety precautions should always be followed including the following:</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Please read the instructions carefully before using any appliance.</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Always ensure that the voltage on the rating label corresponds to the mains voltage in your home.</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Incorrect operation and improper use can damage the appliance and cause injury to the user.</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The appliance is intended for household use only. Commercial use invalids the warranty and the supplier cannot be held responsible for injury or damage caused when using the appliance for any other purpose than that intended.</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Avoid any contact with moving parts.</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lastRenderedPageBreak/>
        <w:t>Children should be supervised to ensure that they do not play with the appliance.</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Check the power cord and plug regularly for any damage. If the cord or the plug is damaged, it must be replaced by the manufacturer or a qualified person in order to avoid an electrical hazard.</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Do not use the appliance if it has been dropped or damaged in any way. In case of damage, take the unit in for examination and/or repair by an authorized service agent</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To reduce the risk of electric shock, do not immerse or expose the motor assembly, plug or the power cord to water or any other liquid.</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Never immerse the unit in water or any other liquid for cleaning purposes.</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Remove the plug from the socket by gripping the plug. Do not pull on the cord to disconnect the appliance from the mains. Always unplug the unit when not in use, before cleaning or when adding or removing parts.</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The use of accessory attachments that are not recommended or supplied by the manufacturer may result in injuries, fire or electric shock.</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 xml:space="preserve">A short cord is provided to reduce the hazards resulting from becoming entangled in or tripping over a longer cord. </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Do not let the cord hang over the edge of a table or counter. Ensure that the cord is not in a position where it can be pulled on inadvertently.</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Do not allow the cord to touch hot surfaces and do not place on or near a hot gas or electric burner or in a heated oven.</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Use of an extension cord with this appliance is not recommended. However, if it is necessary to use an extension lead, ensure that the lead is suited to the power consumption of the appliance to avoid overheating of the extension cord, appliance or plug point. Do not place the extension cord in a position where it can be pulled on by children or animals or tripped over.</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This appliance is not suitable for outdoor use. Do not use this appliance for anything other than its intended use.</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DO NOT carry the appliance by the power cord.</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Do not leave this appliance unattended during use. Always unplug the unit when not in use or before cleaning.</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lastRenderedPageBreak/>
        <w:t>Ensure that the switch is in the “Off” position after each use.</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The manufacturer does not accept responsibility for any damage or injury caused by improper or incorrect use, or for repairs carried out by unauthorised personnel.</w:t>
      </w:r>
    </w:p>
    <w:p w:rsidR="00327AD9"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 xml:space="preserve">In case of technical problems, switch </w:t>
      </w:r>
      <w:r w:rsidR="003D7196">
        <w:rPr>
          <w:rFonts w:ascii="Arial" w:hAnsi="Arial" w:cs="Arial"/>
          <w:sz w:val="20"/>
          <w:szCs w:val="20"/>
        </w:rPr>
        <w:t xml:space="preserve">off </w:t>
      </w:r>
      <w:r w:rsidR="005505D7" w:rsidRPr="00692C32">
        <w:rPr>
          <w:rFonts w:ascii="Arial" w:hAnsi="Arial" w:cs="Arial"/>
          <w:sz w:val="20"/>
          <w:szCs w:val="20"/>
        </w:rPr>
        <w:t>the</w:t>
      </w:r>
      <w:r w:rsidRPr="00692C32">
        <w:rPr>
          <w:rFonts w:ascii="Arial" w:hAnsi="Arial" w:cs="Arial"/>
          <w:sz w:val="20"/>
          <w:szCs w:val="20"/>
        </w:rPr>
        <w:t xml:space="preserve"> machine and do not attempt to repair it yourself. Return the appliance to an authorised service facility for examination, adjustment or repair. Always insist on the use of original spare parts.</w:t>
      </w:r>
    </w:p>
    <w:p w:rsidR="001D521A" w:rsidRPr="00692C32" w:rsidRDefault="001D521A" w:rsidP="0068235E">
      <w:pPr>
        <w:numPr>
          <w:ilvl w:val="0"/>
          <w:numId w:val="1"/>
        </w:numPr>
        <w:spacing w:line="360" w:lineRule="auto"/>
        <w:jc w:val="both"/>
        <w:rPr>
          <w:rFonts w:ascii="Arial" w:hAnsi="Arial" w:cs="Arial"/>
          <w:sz w:val="20"/>
          <w:szCs w:val="20"/>
        </w:rPr>
      </w:pPr>
      <w:r w:rsidRPr="00692C32">
        <w:rPr>
          <w:rFonts w:ascii="Arial" w:hAnsi="Arial" w:cs="Arial"/>
          <w:sz w:val="20"/>
          <w:szCs w:val="20"/>
        </w:rPr>
        <w:t xml:space="preserve"> Failure to comply with the above mentioned pre-cautions and instructions, could affect the safe operation of this machine.</w:t>
      </w:r>
    </w:p>
    <w:p w:rsidR="001D521A" w:rsidRPr="00692C32" w:rsidRDefault="001D521A" w:rsidP="0068235E">
      <w:pPr>
        <w:spacing w:line="360" w:lineRule="auto"/>
        <w:jc w:val="both"/>
        <w:rPr>
          <w:rFonts w:ascii="Arial" w:hAnsi="Arial" w:cs="Arial"/>
          <w:sz w:val="20"/>
          <w:szCs w:val="20"/>
        </w:rPr>
      </w:pPr>
    </w:p>
    <w:p w:rsidR="001D521A" w:rsidRPr="00692C32" w:rsidRDefault="001D521A" w:rsidP="0068235E">
      <w:pPr>
        <w:spacing w:line="360" w:lineRule="auto"/>
        <w:jc w:val="both"/>
        <w:rPr>
          <w:rFonts w:ascii="Arial" w:hAnsi="Arial" w:cs="Arial"/>
          <w:b/>
          <w:sz w:val="20"/>
          <w:szCs w:val="20"/>
          <w:lang w:val="en-ZA"/>
        </w:rPr>
      </w:pPr>
      <w:r w:rsidRPr="00692C32">
        <w:rPr>
          <w:rFonts w:ascii="Arial" w:hAnsi="Arial" w:cs="Arial"/>
          <w:b/>
          <w:sz w:val="20"/>
          <w:szCs w:val="20"/>
          <w:lang w:val="en-ZA"/>
        </w:rPr>
        <w:t>ADDITIONAL SAFEGUARDS</w:t>
      </w:r>
    </w:p>
    <w:p w:rsidR="001D521A" w:rsidRPr="00692C32" w:rsidRDefault="00A74442" w:rsidP="0068235E">
      <w:pPr>
        <w:numPr>
          <w:ilvl w:val="0"/>
          <w:numId w:val="2"/>
        </w:numPr>
        <w:spacing w:line="360" w:lineRule="auto"/>
        <w:jc w:val="both"/>
        <w:rPr>
          <w:rFonts w:ascii="Arial" w:hAnsi="Arial" w:cs="Arial"/>
          <w:sz w:val="20"/>
          <w:szCs w:val="20"/>
        </w:rPr>
      </w:pPr>
      <w:r>
        <w:rPr>
          <w:rFonts w:ascii="Arial" w:hAnsi="Arial" w:cs="Arial"/>
          <w:sz w:val="20"/>
          <w:szCs w:val="20"/>
        </w:rPr>
        <w:t xml:space="preserve">Ensure the hair straightener </w:t>
      </w:r>
      <w:r w:rsidRPr="00692C32">
        <w:rPr>
          <w:rFonts w:ascii="Arial" w:hAnsi="Arial" w:cs="Arial"/>
          <w:sz w:val="20"/>
          <w:szCs w:val="20"/>
        </w:rPr>
        <w:t>is</w:t>
      </w:r>
      <w:r w:rsidR="001D521A" w:rsidRPr="00692C32">
        <w:rPr>
          <w:rFonts w:ascii="Arial" w:hAnsi="Arial" w:cs="Arial"/>
          <w:sz w:val="20"/>
          <w:szCs w:val="20"/>
        </w:rPr>
        <w:t xml:space="preserve"> only used on </w:t>
      </w:r>
      <w:r>
        <w:rPr>
          <w:rFonts w:ascii="Arial" w:hAnsi="Arial" w:cs="Arial"/>
          <w:sz w:val="20"/>
          <w:szCs w:val="20"/>
        </w:rPr>
        <w:t xml:space="preserve">real human hair. The hair straightener </w:t>
      </w:r>
      <w:r w:rsidR="001D521A" w:rsidRPr="00692C32">
        <w:rPr>
          <w:rFonts w:ascii="Arial" w:hAnsi="Arial" w:cs="Arial"/>
          <w:sz w:val="20"/>
          <w:szCs w:val="20"/>
        </w:rPr>
        <w:t>is not intended for use on synthetic hair.</w:t>
      </w:r>
    </w:p>
    <w:p w:rsidR="001D521A" w:rsidRPr="00692C32" w:rsidRDefault="00A74442" w:rsidP="0068235E">
      <w:pPr>
        <w:numPr>
          <w:ilvl w:val="0"/>
          <w:numId w:val="2"/>
        </w:numPr>
        <w:spacing w:line="360" w:lineRule="auto"/>
        <w:jc w:val="both"/>
        <w:rPr>
          <w:rFonts w:ascii="Arial" w:hAnsi="Arial" w:cs="Arial"/>
          <w:sz w:val="20"/>
          <w:szCs w:val="20"/>
        </w:rPr>
      </w:pPr>
      <w:r>
        <w:rPr>
          <w:rFonts w:ascii="Arial" w:hAnsi="Arial" w:cs="Arial"/>
          <w:sz w:val="20"/>
          <w:szCs w:val="20"/>
        </w:rPr>
        <w:t>Ensure the hair straightener</w:t>
      </w:r>
      <w:r w:rsidR="001D521A" w:rsidRPr="00692C32">
        <w:rPr>
          <w:rFonts w:ascii="Arial" w:hAnsi="Arial" w:cs="Arial"/>
          <w:sz w:val="20"/>
          <w:szCs w:val="20"/>
        </w:rPr>
        <w:t xml:space="preserve"> is protected from dripping or splashing water.</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For additional protection, the installation of a residual current devise (RCD) having a rated residual operating current not exceeding 30 mA is advisable in the electrical circuit supplying the bathroom. Ask your installer for advice.</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WARNING: Do not use this appliance near bathtubs, showers, basins or other vessels contain</w:t>
      </w:r>
      <w:r w:rsidR="00994CDA">
        <w:rPr>
          <w:rFonts w:ascii="Arial" w:hAnsi="Arial" w:cs="Arial"/>
          <w:sz w:val="20"/>
          <w:szCs w:val="20"/>
        </w:rPr>
        <w:t>ing water. Should the hair straightener</w:t>
      </w:r>
      <w:r w:rsidRPr="00692C32">
        <w:rPr>
          <w:rFonts w:ascii="Arial" w:hAnsi="Arial" w:cs="Arial"/>
          <w:sz w:val="20"/>
          <w:szCs w:val="20"/>
        </w:rPr>
        <w:t xml:space="preserve"> be used in a bathroom, unplug it after use since the proximity of water presents a ha</w:t>
      </w:r>
      <w:r w:rsidR="003D7196">
        <w:rPr>
          <w:rFonts w:ascii="Arial" w:hAnsi="Arial" w:cs="Arial"/>
          <w:sz w:val="20"/>
          <w:szCs w:val="20"/>
        </w:rPr>
        <w:t>zard even when the hair straightener</w:t>
      </w:r>
      <w:r w:rsidRPr="00692C32">
        <w:rPr>
          <w:rFonts w:ascii="Arial" w:hAnsi="Arial" w:cs="Arial"/>
          <w:sz w:val="20"/>
          <w:szCs w:val="20"/>
        </w:rPr>
        <w:t xml:space="preserve"> is switched off.  However it is not recommended to be used in a bathroom.</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If the supply cord is damaged, it must be replaced by the manufacturer, its service agent or similarly qualified persons in order to avoid a hazard.</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Nev</w:t>
      </w:r>
      <w:r w:rsidR="00994CDA">
        <w:rPr>
          <w:rFonts w:ascii="Arial" w:hAnsi="Arial" w:cs="Arial"/>
          <w:sz w:val="20"/>
          <w:szCs w:val="20"/>
        </w:rPr>
        <w:t>er put the hair straightener</w:t>
      </w:r>
      <w:r w:rsidRPr="00692C32">
        <w:rPr>
          <w:rFonts w:ascii="Arial" w:hAnsi="Arial" w:cs="Arial"/>
          <w:sz w:val="20"/>
          <w:szCs w:val="20"/>
        </w:rPr>
        <w:t xml:space="preserve"> down on soft furnishings, bedding or close to a wall or any other flammable surface. </w:t>
      </w:r>
    </w:p>
    <w:p w:rsidR="001D521A" w:rsidRPr="00692C32" w:rsidRDefault="00994CDA" w:rsidP="0068235E">
      <w:pPr>
        <w:numPr>
          <w:ilvl w:val="0"/>
          <w:numId w:val="2"/>
        </w:numPr>
        <w:spacing w:line="360" w:lineRule="auto"/>
        <w:jc w:val="both"/>
        <w:rPr>
          <w:rFonts w:ascii="Arial" w:hAnsi="Arial" w:cs="Arial"/>
          <w:sz w:val="20"/>
          <w:szCs w:val="20"/>
        </w:rPr>
      </w:pPr>
      <w:r>
        <w:rPr>
          <w:rFonts w:ascii="Arial" w:hAnsi="Arial" w:cs="Arial"/>
          <w:sz w:val="20"/>
          <w:szCs w:val="20"/>
        </w:rPr>
        <w:t>Never cover the hair straightener</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Always keep the</w:t>
      </w:r>
      <w:r w:rsidR="00773A71">
        <w:rPr>
          <w:rFonts w:ascii="Arial" w:hAnsi="Arial" w:cs="Arial"/>
          <w:sz w:val="20"/>
          <w:szCs w:val="20"/>
        </w:rPr>
        <w:t xml:space="preserve"> hair straightener on the heat resistant mat or on a heat resistant surface</w:t>
      </w:r>
      <w:r w:rsidRPr="00692C32">
        <w:rPr>
          <w:rFonts w:ascii="Arial" w:hAnsi="Arial" w:cs="Arial"/>
          <w:sz w:val="20"/>
          <w:szCs w:val="20"/>
        </w:rPr>
        <w:t>.</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Always ensure hands are dry and hair is free from excess water before handling the plug or switching on the appliance.</w:t>
      </w:r>
    </w:p>
    <w:p w:rsidR="001D521A" w:rsidRPr="00692C32" w:rsidRDefault="00994CDA" w:rsidP="0068235E">
      <w:pPr>
        <w:numPr>
          <w:ilvl w:val="0"/>
          <w:numId w:val="2"/>
        </w:numPr>
        <w:spacing w:line="360" w:lineRule="auto"/>
        <w:jc w:val="both"/>
        <w:rPr>
          <w:rFonts w:ascii="Arial" w:hAnsi="Arial" w:cs="Arial"/>
          <w:sz w:val="20"/>
          <w:szCs w:val="20"/>
        </w:rPr>
      </w:pPr>
      <w:r>
        <w:rPr>
          <w:rFonts w:ascii="Arial" w:hAnsi="Arial" w:cs="Arial"/>
          <w:sz w:val="20"/>
          <w:szCs w:val="20"/>
        </w:rPr>
        <w:lastRenderedPageBreak/>
        <w:t>Allow the hair straightener</w:t>
      </w:r>
      <w:r w:rsidR="001D521A" w:rsidRPr="00692C32">
        <w:rPr>
          <w:rFonts w:ascii="Arial" w:hAnsi="Arial" w:cs="Arial"/>
          <w:sz w:val="20"/>
          <w:szCs w:val="20"/>
        </w:rPr>
        <w:t xml:space="preserve"> to cool before cleaning and storing away.          </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use the appliance outdoors.</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wrap</w:t>
      </w:r>
      <w:r w:rsidR="00994CDA">
        <w:rPr>
          <w:rFonts w:ascii="Arial" w:hAnsi="Arial" w:cs="Arial"/>
          <w:sz w:val="20"/>
          <w:szCs w:val="20"/>
        </w:rPr>
        <w:t xml:space="preserve"> the mains lead around the hair straightener </w:t>
      </w:r>
      <w:r w:rsidRPr="00692C32">
        <w:rPr>
          <w:rFonts w:ascii="Arial" w:hAnsi="Arial" w:cs="Arial"/>
          <w:sz w:val="20"/>
          <w:szCs w:val="20"/>
        </w:rPr>
        <w:t>and avoid twisting or kinking it. If this were to happen, please ensure that the cord is untwisted before use.</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Never carry or suspend the appliance by the mains lead.</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use the appliance for any purpose other than those described in these instructions.</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place or store appliance where it can fall or be pulled into a tub or sink.</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If an appliance falls into water, unplug it immediately. Do not reach into the water. Have a specialist inspect the unit before operating it again.</w:t>
      </w:r>
    </w:p>
    <w:p w:rsidR="001D521A" w:rsidRPr="00692C32" w:rsidRDefault="00773A71" w:rsidP="0068235E">
      <w:pPr>
        <w:numPr>
          <w:ilvl w:val="0"/>
          <w:numId w:val="2"/>
        </w:numPr>
        <w:spacing w:line="360" w:lineRule="auto"/>
        <w:jc w:val="both"/>
        <w:rPr>
          <w:rFonts w:ascii="Arial" w:hAnsi="Arial" w:cs="Arial"/>
          <w:sz w:val="20"/>
          <w:szCs w:val="20"/>
        </w:rPr>
      </w:pPr>
      <w:r>
        <w:rPr>
          <w:rFonts w:ascii="Arial" w:hAnsi="Arial" w:cs="Arial"/>
          <w:sz w:val="20"/>
          <w:szCs w:val="20"/>
        </w:rPr>
        <w:t>Do not touch plates when product is switched on allow to cool before touching plates</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 xml:space="preserve">While using the appliance, </w:t>
      </w:r>
      <w:r w:rsidR="00773A71">
        <w:rPr>
          <w:rFonts w:ascii="Arial" w:hAnsi="Arial" w:cs="Arial"/>
          <w:sz w:val="20"/>
          <w:szCs w:val="20"/>
        </w:rPr>
        <w:t>refrain from using the product on wet hair and from holding the product for too long on hair</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operate the appliance with a voltage converter.</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switch on the device at the same time as another device with high power consumption plugged in to the same socket.</w:t>
      </w:r>
    </w:p>
    <w:p w:rsidR="001D521A" w:rsidRPr="00692C32" w:rsidRDefault="001D521A" w:rsidP="0068235E">
      <w:pPr>
        <w:numPr>
          <w:ilvl w:val="0"/>
          <w:numId w:val="2"/>
        </w:numPr>
        <w:spacing w:line="360" w:lineRule="auto"/>
        <w:jc w:val="both"/>
        <w:rPr>
          <w:rFonts w:ascii="Arial" w:hAnsi="Arial" w:cs="Arial"/>
          <w:sz w:val="20"/>
          <w:szCs w:val="20"/>
        </w:rPr>
      </w:pPr>
      <w:r w:rsidRPr="00692C32">
        <w:rPr>
          <w:rFonts w:ascii="Arial" w:hAnsi="Arial" w:cs="Arial"/>
          <w:sz w:val="20"/>
          <w:szCs w:val="20"/>
        </w:rPr>
        <w:t>Do not expose the device to temperatures below –10 °C or above 40 °C.</w:t>
      </w:r>
    </w:p>
    <w:p w:rsidR="001D521A" w:rsidRPr="00692C32" w:rsidRDefault="001D521A" w:rsidP="0068235E">
      <w:pPr>
        <w:spacing w:line="360" w:lineRule="auto"/>
        <w:jc w:val="both"/>
        <w:rPr>
          <w:rFonts w:ascii="Arial" w:hAnsi="Arial" w:cs="Arial"/>
          <w:b/>
          <w:sz w:val="20"/>
          <w:szCs w:val="20"/>
          <w:lang w:val="en-ZA"/>
        </w:rPr>
      </w:pPr>
    </w:p>
    <w:p w:rsidR="001D521A" w:rsidRPr="00692C32" w:rsidRDefault="001D521A" w:rsidP="0066164C">
      <w:pPr>
        <w:spacing w:line="360" w:lineRule="auto"/>
        <w:ind w:left="2160" w:firstLine="720"/>
        <w:jc w:val="both"/>
        <w:rPr>
          <w:rFonts w:ascii="Arial" w:hAnsi="Arial" w:cs="Arial"/>
          <w:b/>
          <w:sz w:val="20"/>
          <w:szCs w:val="20"/>
          <w:lang w:val="en-ZA"/>
        </w:rPr>
      </w:pPr>
      <w:proofErr w:type="gramStart"/>
      <w:r w:rsidRPr="00692C32">
        <w:rPr>
          <w:rFonts w:ascii="Arial" w:hAnsi="Arial" w:cs="Arial"/>
          <w:b/>
          <w:sz w:val="20"/>
          <w:szCs w:val="20"/>
          <w:lang w:val="en-ZA"/>
        </w:rPr>
        <w:t>For domestic use only.</w:t>
      </w:r>
      <w:proofErr w:type="gramEnd"/>
    </w:p>
    <w:p w:rsidR="00327AD9" w:rsidRPr="00692C32" w:rsidRDefault="00DB4A4C" w:rsidP="0068235E">
      <w:pPr>
        <w:spacing w:line="360" w:lineRule="auto"/>
        <w:jc w:val="both"/>
        <w:rPr>
          <w:rFonts w:ascii="Arial" w:hAnsi="Arial" w:cs="Arial"/>
          <w:sz w:val="20"/>
          <w:szCs w:val="20"/>
        </w:rPr>
      </w:pPr>
      <w:r w:rsidRPr="00692C32">
        <w:rPr>
          <w:rFonts w:ascii="Arial" w:hAnsi="Arial" w:cs="Arial"/>
          <w:noProof/>
          <w:sz w:val="20"/>
          <w:szCs w:val="20"/>
        </w:rPr>
        <w:t xml:space="preserve">                      </w:t>
      </w:r>
      <w:r w:rsidR="00327AD9" w:rsidRPr="00692C32">
        <w:rPr>
          <w:rFonts w:ascii="Arial" w:hAnsi="Arial" w:cs="Arial"/>
          <w:noProof/>
          <w:sz w:val="20"/>
          <w:szCs w:val="20"/>
        </w:rPr>
        <w:t xml:space="preserve">                               </w:t>
      </w:r>
      <w:r w:rsidRPr="00692C32">
        <w:rPr>
          <w:rFonts w:ascii="Arial" w:hAnsi="Arial" w:cs="Arial"/>
          <w:noProof/>
          <w:sz w:val="20"/>
          <w:szCs w:val="20"/>
        </w:rPr>
        <w:t>.</w:t>
      </w:r>
      <w:r w:rsidRPr="00692C32">
        <w:rPr>
          <w:rFonts w:ascii="Arial" w:hAnsi="Arial" w:cs="Arial"/>
          <w:b/>
          <w:sz w:val="20"/>
          <w:szCs w:val="20"/>
        </w:rPr>
        <w:t xml:space="preserve">                                    </w:t>
      </w:r>
      <w:r w:rsidR="00C7675B" w:rsidRPr="00692C32">
        <w:rPr>
          <w:rFonts w:ascii="Arial" w:hAnsi="Arial" w:cs="Arial"/>
          <w:b/>
          <w:sz w:val="20"/>
          <w:szCs w:val="20"/>
        </w:rPr>
        <w:t xml:space="preserve">          </w:t>
      </w:r>
    </w:p>
    <w:p w:rsidR="00994CDA" w:rsidRDefault="00994CDA" w:rsidP="0068235E">
      <w:pPr>
        <w:spacing w:line="360" w:lineRule="auto"/>
        <w:jc w:val="both"/>
        <w:rPr>
          <w:rFonts w:ascii="Arial" w:hAnsi="Arial" w:cs="Arial"/>
          <w:b/>
          <w:sz w:val="20"/>
          <w:szCs w:val="20"/>
        </w:rPr>
      </w:pPr>
    </w:p>
    <w:p w:rsidR="00F018D6" w:rsidRDefault="00F018D6" w:rsidP="0068235E">
      <w:pPr>
        <w:spacing w:line="360" w:lineRule="auto"/>
        <w:jc w:val="both"/>
        <w:rPr>
          <w:rFonts w:ascii="Arial" w:hAnsi="Arial" w:cs="Arial"/>
          <w:b/>
          <w:sz w:val="20"/>
          <w:szCs w:val="20"/>
        </w:rPr>
      </w:pPr>
    </w:p>
    <w:p w:rsidR="00F018D6" w:rsidRDefault="00F018D6" w:rsidP="0068235E">
      <w:pPr>
        <w:spacing w:line="360" w:lineRule="auto"/>
        <w:jc w:val="both"/>
        <w:rPr>
          <w:rFonts w:ascii="Arial" w:hAnsi="Arial" w:cs="Arial"/>
          <w:b/>
          <w:sz w:val="20"/>
          <w:szCs w:val="20"/>
        </w:rPr>
      </w:pPr>
    </w:p>
    <w:p w:rsidR="00F018D6" w:rsidRDefault="00F018D6" w:rsidP="0068235E">
      <w:pPr>
        <w:spacing w:line="360" w:lineRule="auto"/>
        <w:jc w:val="both"/>
        <w:rPr>
          <w:rFonts w:ascii="Arial" w:hAnsi="Arial" w:cs="Arial"/>
          <w:b/>
          <w:sz w:val="20"/>
          <w:szCs w:val="20"/>
        </w:rPr>
      </w:pPr>
    </w:p>
    <w:p w:rsidR="00F018D6" w:rsidRDefault="00F018D6" w:rsidP="0068235E">
      <w:pPr>
        <w:spacing w:line="360" w:lineRule="auto"/>
        <w:jc w:val="both"/>
        <w:rPr>
          <w:rFonts w:ascii="Arial" w:hAnsi="Arial" w:cs="Arial"/>
          <w:b/>
          <w:sz w:val="20"/>
          <w:szCs w:val="20"/>
        </w:rPr>
      </w:pPr>
    </w:p>
    <w:p w:rsidR="00F018D6" w:rsidRDefault="00F018D6" w:rsidP="0068235E">
      <w:pPr>
        <w:spacing w:line="360" w:lineRule="auto"/>
        <w:jc w:val="both"/>
        <w:rPr>
          <w:rFonts w:ascii="Arial" w:hAnsi="Arial" w:cs="Arial"/>
          <w:b/>
          <w:sz w:val="20"/>
          <w:szCs w:val="20"/>
        </w:rPr>
      </w:pPr>
    </w:p>
    <w:p w:rsidR="001D521A" w:rsidRPr="00692C32" w:rsidRDefault="001D521A" w:rsidP="0068235E">
      <w:pPr>
        <w:spacing w:line="360" w:lineRule="auto"/>
        <w:jc w:val="both"/>
        <w:rPr>
          <w:rFonts w:ascii="Arial" w:hAnsi="Arial" w:cs="Arial"/>
          <w:b/>
          <w:sz w:val="20"/>
          <w:szCs w:val="20"/>
        </w:rPr>
      </w:pPr>
      <w:r w:rsidRPr="00692C32">
        <w:rPr>
          <w:rFonts w:ascii="Arial" w:hAnsi="Arial" w:cs="Arial"/>
          <w:b/>
          <w:sz w:val="20"/>
          <w:szCs w:val="20"/>
        </w:rPr>
        <w:lastRenderedPageBreak/>
        <w:t>OPERATING INSTRUCTIONS</w:t>
      </w:r>
    </w:p>
    <w:p w:rsidR="001D521A" w:rsidRPr="00692C32" w:rsidRDefault="001D521A" w:rsidP="0068235E">
      <w:pPr>
        <w:spacing w:line="360" w:lineRule="auto"/>
        <w:jc w:val="both"/>
        <w:rPr>
          <w:rFonts w:ascii="Arial" w:hAnsi="Arial" w:cs="Arial"/>
          <w:sz w:val="20"/>
          <w:szCs w:val="20"/>
        </w:rPr>
      </w:pPr>
      <w:r w:rsidRPr="00692C32">
        <w:rPr>
          <w:rFonts w:ascii="Arial" w:hAnsi="Arial" w:cs="Arial"/>
          <w:sz w:val="20"/>
          <w:szCs w:val="20"/>
        </w:rPr>
        <w:t>NOTE: Before using for the first time, switch the device on for a few minutes and allow it to run at the highest speed and temperature settings. As a result of the manufacturing process, a slight odour may be produced. This is not harmful and only occurs during initial use. Ensure that the room has good ventilation.</w:t>
      </w:r>
    </w:p>
    <w:p w:rsidR="001D521A" w:rsidRPr="00692C32" w:rsidRDefault="001D521A" w:rsidP="0068235E">
      <w:pPr>
        <w:spacing w:line="360" w:lineRule="auto"/>
        <w:jc w:val="both"/>
        <w:rPr>
          <w:rFonts w:ascii="Arial" w:hAnsi="Arial" w:cs="Arial"/>
          <w:sz w:val="20"/>
          <w:szCs w:val="20"/>
        </w:rPr>
      </w:pPr>
      <w:r w:rsidRPr="00692C32">
        <w:rPr>
          <w:rFonts w:ascii="Arial" w:hAnsi="Arial" w:cs="Arial"/>
          <w:sz w:val="20"/>
          <w:szCs w:val="20"/>
        </w:rPr>
        <w:t>Please read these instructions before operating and retain for future reference.</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Remove all packaging and keep it somewhere safe until you ar</w:t>
      </w:r>
      <w:r w:rsidR="00994CDA">
        <w:rPr>
          <w:rFonts w:ascii="Arial" w:hAnsi="Arial" w:cs="Arial"/>
          <w:sz w:val="20"/>
          <w:szCs w:val="20"/>
        </w:rPr>
        <w:t xml:space="preserve">e satisfied that your hair straightener </w:t>
      </w:r>
      <w:r w:rsidRPr="00692C32">
        <w:rPr>
          <w:rFonts w:ascii="Arial" w:hAnsi="Arial" w:cs="Arial"/>
          <w:sz w:val="20"/>
          <w:szCs w:val="20"/>
        </w:rPr>
        <w:t>is operating correctly.</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DO NOT plug it in, until ready to use.</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Wash and condition your hair as you normally would.</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Ensure your hands are dry and your hair is towel dried before use, to remove any excess moisture.</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Plug the unit into a suitable mains supply and switch it on.</w:t>
      </w:r>
    </w:p>
    <w:p w:rsidR="001D521A" w:rsidRPr="00692C32" w:rsidRDefault="001D521A" w:rsidP="0068235E">
      <w:pPr>
        <w:numPr>
          <w:ilvl w:val="0"/>
          <w:numId w:val="8"/>
        </w:numPr>
        <w:spacing w:line="360" w:lineRule="auto"/>
        <w:jc w:val="both"/>
        <w:rPr>
          <w:rFonts w:ascii="Arial" w:hAnsi="Arial" w:cs="Arial"/>
          <w:sz w:val="20"/>
          <w:szCs w:val="20"/>
        </w:rPr>
      </w:pPr>
      <w:r w:rsidRPr="00692C32">
        <w:rPr>
          <w:rFonts w:ascii="Arial" w:hAnsi="Arial" w:cs="Arial"/>
          <w:sz w:val="20"/>
          <w:szCs w:val="20"/>
        </w:rPr>
        <w:t>Switching on/off and controlling the speed:</w:t>
      </w:r>
    </w:p>
    <w:p w:rsidR="001D521A" w:rsidRDefault="001D521A" w:rsidP="00994CDA">
      <w:pPr>
        <w:pStyle w:val="ListParagraph"/>
        <w:numPr>
          <w:ilvl w:val="0"/>
          <w:numId w:val="8"/>
        </w:numPr>
        <w:spacing w:line="360" w:lineRule="auto"/>
        <w:jc w:val="both"/>
        <w:rPr>
          <w:rFonts w:ascii="Arial" w:hAnsi="Arial" w:cs="Arial"/>
          <w:sz w:val="20"/>
          <w:szCs w:val="20"/>
        </w:rPr>
      </w:pPr>
      <w:r w:rsidRPr="00994CDA">
        <w:rPr>
          <w:rFonts w:ascii="Arial" w:hAnsi="Arial" w:cs="Arial"/>
          <w:sz w:val="20"/>
          <w:szCs w:val="20"/>
        </w:rPr>
        <w:t xml:space="preserve"> Insert the mains plug into an easily accessible socket.</w:t>
      </w:r>
    </w:p>
    <w:p w:rsidR="00994CDA" w:rsidRDefault="00994CDA" w:rsidP="00994CDA">
      <w:pPr>
        <w:pStyle w:val="ListParagraph"/>
        <w:spacing w:line="360" w:lineRule="auto"/>
        <w:ind w:left="780"/>
        <w:jc w:val="both"/>
        <w:rPr>
          <w:rFonts w:ascii="Arial" w:hAnsi="Arial" w:cs="Arial"/>
          <w:sz w:val="20"/>
          <w:szCs w:val="20"/>
        </w:rPr>
      </w:pPr>
    </w:p>
    <w:p w:rsidR="00702F4D" w:rsidRPr="00702F4D" w:rsidRDefault="00994CDA" w:rsidP="00702F4D">
      <w:pPr>
        <w:pStyle w:val="ListParagraph"/>
        <w:numPr>
          <w:ilvl w:val="0"/>
          <w:numId w:val="8"/>
        </w:numPr>
        <w:spacing w:line="360" w:lineRule="auto"/>
        <w:jc w:val="both"/>
        <w:rPr>
          <w:rFonts w:ascii="Arial" w:hAnsi="Arial" w:cs="Arial"/>
          <w:sz w:val="20"/>
          <w:szCs w:val="20"/>
        </w:rPr>
      </w:pPr>
      <w:r w:rsidRPr="00994CDA">
        <w:rPr>
          <w:rFonts w:ascii="Arial" w:hAnsi="Arial" w:cs="Arial"/>
          <w:sz w:val="20"/>
          <w:szCs w:val="20"/>
        </w:rPr>
        <w:t>Adjust the temperature dial to the desired temperature and when the indicator light starts flashing, the selected temperature has been reached.</w:t>
      </w:r>
    </w:p>
    <w:p w:rsidR="00994CDA" w:rsidRDefault="00994CDA" w:rsidP="00994CDA">
      <w:pPr>
        <w:pStyle w:val="ListParagraph"/>
        <w:numPr>
          <w:ilvl w:val="0"/>
          <w:numId w:val="8"/>
        </w:numPr>
        <w:spacing w:line="360" w:lineRule="auto"/>
        <w:jc w:val="both"/>
        <w:rPr>
          <w:rFonts w:ascii="Arial" w:hAnsi="Arial" w:cs="Arial"/>
          <w:sz w:val="20"/>
          <w:szCs w:val="20"/>
        </w:rPr>
      </w:pPr>
      <w:r w:rsidRPr="00994CDA">
        <w:rPr>
          <w:rFonts w:ascii="Arial" w:hAnsi="Arial" w:cs="Arial"/>
          <w:sz w:val="20"/>
          <w:szCs w:val="20"/>
        </w:rPr>
        <w:t>Slide the POWER butto</w:t>
      </w:r>
      <w:r>
        <w:rPr>
          <w:rFonts w:ascii="Arial" w:hAnsi="Arial" w:cs="Arial"/>
          <w:sz w:val="20"/>
          <w:szCs w:val="20"/>
        </w:rPr>
        <w:t>n to OFF to turn the heat off, u</w:t>
      </w:r>
      <w:r w:rsidRPr="00994CDA">
        <w:rPr>
          <w:rFonts w:ascii="Arial" w:hAnsi="Arial" w:cs="Arial"/>
          <w:sz w:val="20"/>
          <w:szCs w:val="20"/>
        </w:rPr>
        <w:t>nplug the cord.</w:t>
      </w:r>
    </w:p>
    <w:p w:rsidR="00CB3613" w:rsidRDefault="00CB3613" w:rsidP="00CB3613">
      <w:pPr>
        <w:pStyle w:val="ListParagraph"/>
        <w:spacing w:line="360" w:lineRule="auto"/>
        <w:ind w:left="780"/>
        <w:jc w:val="both"/>
        <w:rPr>
          <w:rFonts w:ascii="Arial" w:hAnsi="Arial" w:cs="Arial"/>
          <w:sz w:val="20"/>
          <w:szCs w:val="20"/>
        </w:rPr>
      </w:pPr>
    </w:p>
    <w:p w:rsidR="00702F4D" w:rsidRPr="00702F4D" w:rsidRDefault="00994CDA" w:rsidP="00702F4D">
      <w:pPr>
        <w:pStyle w:val="ListParagraph"/>
        <w:spacing w:line="360" w:lineRule="auto"/>
        <w:ind w:left="0"/>
        <w:jc w:val="both"/>
        <w:rPr>
          <w:rFonts w:ascii="Arial" w:hAnsi="Arial" w:cs="Arial"/>
          <w:sz w:val="20"/>
          <w:szCs w:val="20"/>
        </w:rPr>
      </w:pPr>
      <w:r w:rsidRPr="00994CDA">
        <w:rPr>
          <w:rFonts w:ascii="Arial" w:hAnsi="Arial" w:cs="Arial"/>
          <w:b/>
          <w:sz w:val="20"/>
          <w:szCs w:val="20"/>
        </w:rPr>
        <w:t>IMPORTANT:</w:t>
      </w:r>
      <w:r w:rsidRPr="00994CDA">
        <w:rPr>
          <w:rFonts w:ascii="Arial" w:hAnsi="Arial" w:cs="Arial"/>
          <w:sz w:val="20"/>
          <w:szCs w:val="20"/>
        </w:rPr>
        <w:t xml:space="preserve"> The plates and casing surrounding the plates </w:t>
      </w:r>
      <w:r>
        <w:rPr>
          <w:rFonts w:ascii="Arial" w:hAnsi="Arial" w:cs="Arial"/>
          <w:sz w:val="20"/>
          <w:szCs w:val="20"/>
        </w:rPr>
        <w:t>are extremely</w:t>
      </w:r>
      <w:r w:rsidRPr="00994CDA">
        <w:rPr>
          <w:rFonts w:ascii="Arial" w:hAnsi="Arial" w:cs="Arial"/>
          <w:sz w:val="20"/>
          <w:szCs w:val="20"/>
        </w:rPr>
        <w:t xml:space="preserve"> hot. Please</w:t>
      </w:r>
      <w:r>
        <w:rPr>
          <w:rFonts w:ascii="Arial" w:hAnsi="Arial" w:cs="Arial"/>
          <w:sz w:val="20"/>
          <w:szCs w:val="20"/>
        </w:rPr>
        <w:t xml:space="preserve"> be </w:t>
      </w:r>
      <w:r w:rsidR="00702F4D">
        <w:rPr>
          <w:rFonts w:ascii="Arial" w:hAnsi="Arial" w:cs="Arial"/>
          <w:sz w:val="20"/>
          <w:szCs w:val="20"/>
        </w:rPr>
        <w:t>aware of when unit is hot.</w:t>
      </w:r>
    </w:p>
    <w:p w:rsidR="001D521A" w:rsidRPr="00692C32" w:rsidRDefault="001D521A" w:rsidP="0068235E">
      <w:pPr>
        <w:spacing w:line="360" w:lineRule="auto"/>
        <w:jc w:val="both"/>
        <w:rPr>
          <w:rFonts w:ascii="Arial" w:hAnsi="Arial" w:cs="Arial"/>
          <w:b/>
          <w:bCs/>
          <w:sz w:val="20"/>
          <w:szCs w:val="20"/>
        </w:rPr>
      </w:pPr>
      <w:r w:rsidRPr="00692C32">
        <w:rPr>
          <w:rFonts w:ascii="Arial" w:hAnsi="Arial" w:cs="Arial"/>
          <w:b/>
          <w:bCs/>
          <w:sz w:val="20"/>
          <w:szCs w:val="20"/>
        </w:rPr>
        <w:t>HINTS AND TIPS</w:t>
      </w:r>
    </w:p>
    <w:p w:rsidR="00702F4D" w:rsidRPr="00702F4D" w:rsidRDefault="00702F4D" w:rsidP="00702F4D">
      <w:pPr>
        <w:spacing w:line="360" w:lineRule="auto"/>
        <w:jc w:val="both"/>
        <w:rPr>
          <w:rFonts w:ascii="Arial" w:hAnsi="Arial" w:cs="Arial"/>
          <w:sz w:val="20"/>
          <w:szCs w:val="20"/>
        </w:rPr>
      </w:pPr>
      <w:r w:rsidRPr="00702F4D">
        <w:rPr>
          <w:rFonts w:ascii="Arial" w:hAnsi="Arial" w:cs="Arial"/>
          <w:sz w:val="20"/>
          <w:szCs w:val="20"/>
        </w:rPr>
        <w:t>1.</w:t>
      </w:r>
      <w:r w:rsidRPr="00702F4D">
        <w:rPr>
          <w:rFonts w:ascii="Arial" w:hAnsi="Arial" w:cs="Arial"/>
          <w:sz w:val="20"/>
          <w:szCs w:val="20"/>
        </w:rPr>
        <w:tab/>
        <w:t>Adjust the temperature to suit your hair type by turning the dial:</w:t>
      </w:r>
    </w:p>
    <w:p w:rsidR="00702F4D" w:rsidRPr="00702F4D" w:rsidRDefault="00702F4D" w:rsidP="00702F4D">
      <w:pPr>
        <w:pStyle w:val="ListParagraph"/>
        <w:numPr>
          <w:ilvl w:val="0"/>
          <w:numId w:val="2"/>
        </w:numPr>
        <w:spacing w:line="360" w:lineRule="auto"/>
        <w:jc w:val="both"/>
        <w:rPr>
          <w:rFonts w:ascii="Arial" w:hAnsi="Arial" w:cs="Arial"/>
          <w:sz w:val="20"/>
          <w:szCs w:val="20"/>
        </w:rPr>
      </w:pPr>
      <w:r w:rsidRPr="00702F4D">
        <w:rPr>
          <w:rFonts w:ascii="Arial" w:hAnsi="Arial" w:cs="Arial"/>
          <w:sz w:val="20"/>
          <w:szCs w:val="20"/>
        </w:rPr>
        <w:t>Normal hair: 130°C-180°C</w:t>
      </w:r>
    </w:p>
    <w:p w:rsidR="001D521A" w:rsidRPr="00702F4D" w:rsidRDefault="00702F4D" w:rsidP="00702F4D">
      <w:pPr>
        <w:pStyle w:val="ListParagraph"/>
        <w:numPr>
          <w:ilvl w:val="0"/>
          <w:numId w:val="2"/>
        </w:numPr>
        <w:spacing w:line="360" w:lineRule="auto"/>
        <w:jc w:val="both"/>
        <w:rPr>
          <w:rFonts w:ascii="Arial" w:hAnsi="Arial" w:cs="Arial"/>
          <w:sz w:val="20"/>
          <w:szCs w:val="20"/>
        </w:rPr>
      </w:pPr>
      <w:r w:rsidRPr="00702F4D">
        <w:rPr>
          <w:rFonts w:ascii="Arial" w:hAnsi="Arial" w:cs="Arial"/>
          <w:sz w:val="20"/>
          <w:szCs w:val="20"/>
        </w:rPr>
        <w:t>Thick coarse hair: 180°C-235°C</w:t>
      </w:r>
    </w:p>
    <w:p w:rsidR="007410E2" w:rsidRPr="00692C32" w:rsidRDefault="007410E2" w:rsidP="0068235E">
      <w:pPr>
        <w:spacing w:line="360" w:lineRule="auto"/>
        <w:jc w:val="both"/>
        <w:rPr>
          <w:rFonts w:ascii="Arial" w:hAnsi="Arial" w:cs="Arial"/>
          <w:sz w:val="20"/>
          <w:szCs w:val="20"/>
        </w:rPr>
      </w:pPr>
    </w:p>
    <w:p w:rsidR="00702F4D" w:rsidRDefault="00702F4D" w:rsidP="0068235E">
      <w:pPr>
        <w:spacing w:line="360" w:lineRule="auto"/>
        <w:jc w:val="both"/>
        <w:rPr>
          <w:rFonts w:ascii="Arial" w:hAnsi="Arial" w:cs="Arial"/>
          <w:b/>
          <w:sz w:val="20"/>
          <w:szCs w:val="20"/>
          <w:lang w:val="en-ZA"/>
        </w:rPr>
      </w:pPr>
    </w:p>
    <w:p w:rsidR="00702F4D" w:rsidRDefault="00702F4D" w:rsidP="0068235E">
      <w:pPr>
        <w:spacing w:line="360" w:lineRule="auto"/>
        <w:jc w:val="both"/>
        <w:rPr>
          <w:rFonts w:ascii="Arial" w:hAnsi="Arial" w:cs="Arial"/>
          <w:b/>
          <w:sz w:val="20"/>
          <w:szCs w:val="20"/>
          <w:lang w:val="en-ZA"/>
        </w:rPr>
      </w:pPr>
    </w:p>
    <w:p w:rsidR="001D521A" w:rsidRPr="00692C32" w:rsidRDefault="001D521A" w:rsidP="0068235E">
      <w:pPr>
        <w:spacing w:line="360" w:lineRule="auto"/>
        <w:jc w:val="both"/>
        <w:rPr>
          <w:rFonts w:ascii="Arial" w:hAnsi="Arial" w:cs="Arial"/>
          <w:b/>
          <w:sz w:val="20"/>
          <w:szCs w:val="20"/>
          <w:lang w:val="en-ZA"/>
        </w:rPr>
      </w:pPr>
      <w:r w:rsidRPr="00692C32">
        <w:rPr>
          <w:rFonts w:ascii="Arial" w:hAnsi="Arial" w:cs="Arial"/>
          <w:b/>
          <w:sz w:val="20"/>
          <w:szCs w:val="20"/>
          <w:lang w:val="en-ZA"/>
        </w:rPr>
        <w:lastRenderedPageBreak/>
        <w:t>CLEANING AND MAINTENANCE</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 xml:space="preserve">This appliance is for household use only and is not user-serviceable. </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Do not open or change any parts by yourself. Please refer to a qualified electrical service department or return to the supplier if servicing is necessary.</w:t>
      </w:r>
    </w:p>
    <w:p w:rsidR="001D521A" w:rsidRPr="009A3BEB" w:rsidRDefault="001D521A" w:rsidP="009A3BEB">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 xml:space="preserve">Always remember to unplug the unit from the electrical outlet when not in use and before cleaning. </w:t>
      </w:r>
    </w:p>
    <w:p w:rsidR="009A3BEB" w:rsidRDefault="009A3BEB" w:rsidP="0068235E">
      <w:pPr>
        <w:numPr>
          <w:ilvl w:val="0"/>
          <w:numId w:val="4"/>
        </w:numPr>
        <w:spacing w:line="360" w:lineRule="auto"/>
        <w:jc w:val="both"/>
        <w:rPr>
          <w:rFonts w:ascii="Arial" w:hAnsi="Arial" w:cs="Arial"/>
          <w:sz w:val="20"/>
          <w:szCs w:val="20"/>
          <w:lang w:val="en-GB"/>
        </w:rPr>
      </w:pPr>
      <w:r>
        <w:rPr>
          <w:rFonts w:ascii="Arial" w:hAnsi="Arial" w:cs="Arial"/>
          <w:sz w:val="20"/>
          <w:szCs w:val="20"/>
          <w:lang w:val="en-GB"/>
        </w:rPr>
        <w:t>Before cleaning unit wait for unit to be cool and at room temperature.</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The body of the appliance and the stand should be cleaned with a damp cloth. Do not let water enter the appliance or the stand.</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Do not use bleach or other abrasive substance or solvents to clean your appliance as it can be damaging to the finish.</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Do not immerse the appliance in water or any other liquid, or hold it under a running tap to clean.</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 xml:space="preserve">To remove stubborn spots/marks, wipe the surfaces with a cloth slightly dampened in soapy water or mild non-abrasive cleaner. Rinse and dry </w:t>
      </w:r>
      <w:r w:rsidR="006C6095" w:rsidRPr="00692C32">
        <w:rPr>
          <w:rFonts w:ascii="Arial" w:hAnsi="Arial" w:cs="Arial"/>
          <w:sz w:val="20"/>
          <w:szCs w:val="20"/>
          <w:lang w:val="en-GB"/>
        </w:rPr>
        <w:t xml:space="preserve">with </w:t>
      </w:r>
      <w:r w:rsidRPr="00692C32">
        <w:rPr>
          <w:rFonts w:ascii="Arial" w:hAnsi="Arial" w:cs="Arial"/>
          <w:sz w:val="20"/>
          <w:szCs w:val="20"/>
          <w:lang w:val="en-GB"/>
        </w:rPr>
        <w:t xml:space="preserve">a clean, dry, soft cloth. </w:t>
      </w:r>
    </w:p>
    <w:p w:rsidR="001D521A" w:rsidRPr="00692C32" w:rsidRDefault="009A3BEB" w:rsidP="0068235E">
      <w:pPr>
        <w:numPr>
          <w:ilvl w:val="0"/>
          <w:numId w:val="4"/>
        </w:numPr>
        <w:spacing w:line="360" w:lineRule="auto"/>
        <w:jc w:val="both"/>
        <w:rPr>
          <w:rFonts w:ascii="Arial" w:hAnsi="Arial" w:cs="Arial"/>
          <w:sz w:val="20"/>
          <w:szCs w:val="20"/>
          <w:lang w:val="en-GB"/>
        </w:rPr>
      </w:pPr>
      <w:r>
        <w:rPr>
          <w:rFonts w:ascii="Arial" w:hAnsi="Arial" w:cs="Arial"/>
          <w:sz w:val="20"/>
          <w:szCs w:val="20"/>
          <w:lang w:val="en-GB"/>
        </w:rPr>
        <w:t>Wipe plates gently to remove dirt. Do not scrub unit.</w:t>
      </w:r>
    </w:p>
    <w:p w:rsidR="001D521A" w:rsidRPr="00692C32"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lang w:val="en-GB"/>
        </w:rPr>
        <w:t>Ensure all parts are dried thoroughly with a soft towel before reusing. Rinse and dry with a clean, dry, soft cloth.</w:t>
      </w:r>
    </w:p>
    <w:p w:rsidR="001D521A" w:rsidRPr="00692C32" w:rsidRDefault="009A3BEB" w:rsidP="009A3BEB">
      <w:pPr>
        <w:numPr>
          <w:ilvl w:val="0"/>
          <w:numId w:val="4"/>
        </w:numPr>
        <w:spacing w:line="360" w:lineRule="auto"/>
        <w:jc w:val="both"/>
        <w:rPr>
          <w:rFonts w:ascii="Arial" w:hAnsi="Arial" w:cs="Arial"/>
          <w:sz w:val="20"/>
          <w:szCs w:val="20"/>
          <w:lang w:val="en-GB"/>
        </w:rPr>
      </w:pPr>
      <w:r>
        <w:rPr>
          <w:rFonts w:ascii="Arial" w:hAnsi="Arial" w:cs="Arial"/>
          <w:sz w:val="20"/>
          <w:szCs w:val="20"/>
          <w:lang w:val="en-GB"/>
        </w:rPr>
        <w:t>Clean the device regularly.</w:t>
      </w:r>
    </w:p>
    <w:p w:rsidR="006C6095" w:rsidRPr="00170EB1" w:rsidRDefault="001D521A" w:rsidP="0068235E">
      <w:pPr>
        <w:numPr>
          <w:ilvl w:val="0"/>
          <w:numId w:val="4"/>
        </w:numPr>
        <w:spacing w:line="360" w:lineRule="auto"/>
        <w:jc w:val="both"/>
        <w:rPr>
          <w:rFonts w:ascii="Arial" w:hAnsi="Arial" w:cs="Arial"/>
          <w:sz w:val="20"/>
          <w:szCs w:val="20"/>
          <w:lang w:val="en-GB"/>
        </w:rPr>
      </w:pPr>
      <w:r w:rsidRPr="00692C32">
        <w:rPr>
          <w:rFonts w:ascii="Arial" w:hAnsi="Arial" w:cs="Arial"/>
          <w:sz w:val="20"/>
          <w:szCs w:val="20"/>
        </w:rPr>
        <w:t>If you have long hair or use high amounts of styling products, clean the filter regularly; at least once a month.</w:t>
      </w:r>
    </w:p>
    <w:p w:rsidR="009A3BEB" w:rsidRDefault="009A3BEB" w:rsidP="0068235E">
      <w:pPr>
        <w:spacing w:line="360" w:lineRule="auto"/>
        <w:jc w:val="both"/>
        <w:rPr>
          <w:rFonts w:ascii="Arial" w:hAnsi="Arial" w:cs="Arial"/>
          <w:b/>
          <w:sz w:val="20"/>
          <w:szCs w:val="20"/>
          <w:lang w:val="en-ZA"/>
        </w:rPr>
      </w:pPr>
    </w:p>
    <w:p w:rsidR="009A3BEB" w:rsidRDefault="009A3BEB" w:rsidP="0068235E">
      <w:pPr>
        <w:spacing w:line="360" w:lineRule="auto"/>
        <w:jc w:val="both"/>
        <w:rPr>
          <w:rFonts w:ascii="Arial" w:hAnsi="Arial" w:cs="Arial"/>
          <w:b/>
          <w:sz w:val="20"/>
          <w:szCs w:val="20"/>
          <w:lang w:val="en-ZA"/>
        </w:rPr>
      </w:pPr>
    </w:p>
    <w:p w:rsidR="009A3BEB" w:rsidRDefault="009A3BEB" w:rsidP="0068235E">
      <w:pPr>
        <w:spacing w:line="360" w:lineRule="auto"/>
        <w:jc w:val="both"/>
        <w:rPr>
          <w:rFonts w:ascii="Arial" w:hAnsi="Arial" w:cs="Arial"/>
          <w:b/>
          <w:sz w:val="20"/>
          <w:szCs w:val="20"/>
          <w:lang w:val="en-ZA"/>
        </w:rPr>
      </w:pPr>
    </w:p>
    <w:p w:rsidR="009A3BEB" w:rsidRDefault="009A3BEB" w:rsidP="0068235E">
      <w:pPr>
        <w:spacing w:line="360" w:lineRule="auto"/>
        <w:jc w:val="both"/>
        <w:rPr>
          <w:rFonts w:ascii="Arial" w:hAnsi="Arial" w:cs="Arial"/>
          <w:b/>
          <w:sz w:val="20"/>
          <w:szCs w:val="20"/>
          <w:lang w:val="en-ZA"/>
        </w:rPr>
      </w:pPr>
    </w:p>
    <w:p w:rsidR="009A3BEB" w:rsidRDefault="009A3BEB" w:rsidP="0068235E">
      <w:pPr>
        <w:spacing w:line="360" w:lineRule="auto"/>
        <w:jc w:val="both"/>
        <w:rPr>
          <w:rFonts w:ascii="Arial" w:hAnsi="Arial" w:cs="Arial"/>
          <w:b/>
          <w:sz w:val="20"/>
          <w:szCs w:val="20"/>
          <w:lang w:val="en-ZA"/>
        </w:rPr>
      </w:pPr>
    </w:p>
    <w:p w:rsidR="009A3BEB" w:rsidRDefault="009A3BEB" w:rsidP="0068235E">
      <w:pPr>
        <w:spacing w:line="360" w:lineRule="auto"/>
        <w:jc w:val="both"/>
        <w:rPr>
          <w:rFonts w:ascii="Arial" w:hAnsi="Arial" w:cs="Arial"/>
          <w:b/>
          <w:sz w:val="20"/>
          <w:szCs w:val="20"/>
          <w:lang w:val="en-ZA"/>
        </w:rPr>
      </w:pPr>
    </w:p>
    <w:p w:rsidR="001D521A" w:rsidRPr="00692C32" w:rsidRDefault="001D521A" w:rsidP="0068235E">
      <w:pPr>
        <w:spacing w:line="360" w:lineRule="auto"/>
        <w:jc w:val="both"/>
        <w:rPr>
          <w:rFonts w:ascii="Arial" w:hAnsi="Arial" w:cs="Arial"/>
          <w:b/>
          <w:sz w:val="20"/>
          <w:szCs w:val="20"/>
          <w:lang w:val="en-ZA"/>
        </w:rPr>
      </w:pPr>
      <w:r w:rsidRPr="00692C32">
        <w:rPr>
          <w:rFonts w:ascii="Arial" w:hAnsi="Arial" w:cs="Arial"/>
          <w:b/>
          <w:sz w:val="20"/>
          <w:szCs w:val="20"/>
          <w:lang w:val="en-ZA"/>
        </w:rPr>
        <w:lastRenderedPageBreak/>
        <w:t>STORING THE APPLIANCE</w:t>
      </w:r>
    </w:p>
    <w:p w:rsidR="001D521A" w:rsidRPr="00692C32"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 xml:space="preserve">Unplug the unit from the wall outlet and clean all the parts as instructed above. </w:t>
      </w:r>
    </w:p>
    <w:p w:rsidR="001D521A" w:rsidRPr="00692C32"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After use, let the appliance cool off before storing.</w:t>
      </w:r>
    </w:p>
    <w:p w:rsidR="001D521A" w:rsidRPr="00692C32"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 xml:space="preserve">Ensure that all parts are dry before storing. </w:t>
      </w:r>
    </w:p>
    <w:p w:rsidR="001D521A" w:rsidRPr="00692C32"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 xml:space="preserve">Store the appliance in its box or in a clean, dry place away from children. </w:t>
      </w:r>
    </w:p>
    <w:p w:rsidR="001D521A" w:rsidRPr="00692C32"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Never store the appliance while it is still wet or dirty.</w:t>
      </w:r>
    </w:p>
    <w:p w:rsidR="00170EB1" w:rsidRPr="00170EB1" w:rsidRDefault="001D521A" w:rsidP="0068235E">
      <w:pPr>
        <w:numPr>
          <w:ilvl w:val="0"/>
          <w:numId w:val="5"/>
        </w:numPr>
        <w:spacing w:line="360" w:lineRule="auto"/>
        <w:jc w:val="both"/>
        <w:rPr>
          <w:rFonts w:ascii="Arial" w:hAnsi="Arial" w:cs="Arial"/>
          <w:sz w:val="20"/>
          <w:szCs w:val="20"/>
          <w:lang w:val="en-ZA"/>
        </w:rPr>
      </w:pPr>
      <w:r w:rsidRPr="00692C32">
        <w:rPr>
          <w:rFonts w:ascii="Arial" w:hAnsi="Arial" w:cs="Arial"/>
          <w:sz w:val="20"/>
          <w:szCs w:val="20"/>
          <w:lang w:val="en-ZA"/>
        </w:rPr>
        <w:t xml:space="preserve">Never wrap the power cord around the appliance. </w:t>
      </w:r>
      <w:r w:rsidRPr="00170EB1">
        <w:rPr>
          <w:rFonts w:ascii="Arial" w:hAnsi="Arial" w:cs="Arial"/>
          <w:sz w:val="20"/>
          <w:szCs w:val="20"/>
          <w:lang w:val="en-ZA"/>
        </w:rPr>
        <w:tab/>
      </w:r>
    </w:p>
    <w:p w:rsidR="001D521A" w:rsidRPr="00692C32" w:rsidRDefault="001D521A" w:rsidP="0068235E">
      <w:pPr>
        <w:spacing w:line="360" w:lineRule="auto"/>
        <w:jc w:val="both"/>
        <w:rPr>
          <w:rFonts w:ascii="Arial" w:hAnsi="Arial" w:cs="Arial"/>
          <w:b/>
          <w:sz w:val="20"/>
          <w:szCs w:val="20"/>
          <w:lang w:val="en-GB"/>
        </w:rPr>
      </w:pPr>
      <w:r w:rsidRPr="00692C32">
        <w:rPr>
          <w:rFonts w:ascii="Arial" w:hAnsi="Arial" w:cs="Arial"/>
          <w:b/>
          <w:sz w:val="20"/>
          <w:szCs w:val="20"/>
          <w:lang w:val="en-GB"/>
        </w:rPr>
        <w:t>SERVICING THE APPLIANCE</w:t>
      </w:r>
    </w:p>
    <w:p w:rsidR="001D521A" w:rsidRPr="00692C32" w:rsidRDefault="001D521A" w:rsidP="0068235E">
      <w:pPr>
        <w:spacing w:line="360" w:lineRule="auto"/>
        <w:jc w:val="both"/>
        <w:rPr>
          <w:rFonts w:ascii="Arial" w:hAnsi="Arial" w:cs="Arial"/>
          <w:sz w:val="20"/>
          <w:szCs w:val="20"/>
          <w:lang w:val="en-GB"/>
        </w:rPr>
      </w:pPr>
      <w:r w:rsidRPr="00692C32">
        <w:rPr>
          <w:rFonts w:ascii="Arial" w:hAnsi="Arial" w:cs="Arial"/>
          <w:sz w:val="20"/>
          <w:szCs w:val="20"/>
          <w:lang w:val="en-GB"/>
        </w:rPr>
        <w:t>There are no user serviceable parts in this appliance. If the unit is not operating correctly, please check the following:</w:t>
      </w:r>
    </w:p>
    <w:p w:rsidR="001D521A" w:rsidRPr="00692C32" w:rsidRDefault="001D521A" w:rsidP="0068235E">
      <w:pPr>
        <w:spacing w:line="360" w:lineRule="auto"/>
        <w:jc w:val="both"/>
        <w:rPr>
          <w:rFonts w:ascii="Arial" w:hAnsi="Arial" w:cs="Arial"/>
          <w:b/>
          <w:sz w:val="20"/>
          <w:szCs w:val="20"/>
          <w:lang w:val="en-GB"/>
        </w:rPr>
      </w:pPr>
      <w:r w:rsidRPr="00692C32">
        <w:rPr>
          <w:rFonts w:ascii="Arial" w:hAnsi="Arial" w:cs="Arial"/>
          <w:sz w:val="20"/>
          <w:szCs w:val="20"/>
          <w:lang w:val="en-GB"/>
        </w:rPr>
        <w:t>You have followed the instructions correctly</w:t>
      </w:r>
    </w:p>
    <w:p w:rsidR="001D521A" w:rsidRPr="00692C32" w:rsidRDefault="001D521A" w:rsidP="0068235E">
      <w:pPr>
        <w:numPr>
          <w:ilvl w:val="0"/>
          <w:numId w:val="7"/>
        </w:numPr>
        <w:spacing w:line="360" w:lineRule="auto"/>
        <w:jc w:val="both"/>
        <w:rPr>
          <w:rFonts w:ascii="Arial" w:hAnsi="Arial" w:cs="Arial"/>
          <w:b/>
          <w:sz w:val="20"/>
          <w:szCs w:val="20"/>
          <w:lang w:val="en-GB"/>
        </w:rPr>
      </w:pPr>
      <w:r w:rsidRPr="00692C32">
        <w:rPr>
          <w:rFonts w:ascii="Arial" w:hAnsi="Arial" w:cs="Arial"/>
          <w:sz w:val="20"/>
          <w:szCs w:val="20"/>
          <w:lang w:val="en-GB"/>
        </w:rPr>
        <w:t>That the unit has been wired correctly and that the wall socket is switched on.</w:t>
      </w:r>
    </w:p>
    <w:p w:rsidR="001D521A" w:rsidRPr="00692C32" w:rsidRDefault="001D521A" w:rsidP="0068235E">
      <w:pPr>
        <w:numPr>
          <w:ilvl w:val="0"/>
          <w:numId w:val="7"/>
        </w:numPr>
        <w:spacing w:line="360" w:lineRule="auto"/>
        <w:jc w:val="both"/>
        <w:rPr>
          <w:rFonts w:ascii="Arial" w:hAnsi="Arial" w:cs="Arial"/>
          <w:b/>
          <w:sz w:val="20"/>
          <w:szCs w:val="20"/>
          <w:lang w:val="en-GB"/>
        </w:rPr>
      </w:pPr>
      <w:r w:rsidRPr="00692C32">
        <w:rPr>
          <w:rFonts w:ascii="Arial" w:hAnsi="Arial" w:cs="Arial"/>
          <w:sz w:val="20"/>
          <w:szCs w:val="20"/>
          <w:lang w:val="en-GB"/>
        </w:rPr>
        <w:t>That the mains power supply is ON.</w:t>
      </w:r>
    </w:p>
    <w:p w:rsidR="001D521A" w:rsidRPr="00692C32" w:rsidRDefault="001D521A" w:rsidP="0068235E">
      <w:pPr>
        <w:numPr>
          <w:ilvl w:val="0"/>
          <w:numId w:val="7"/>
        </w:numPr>
        <w:spacing w:line="360" w:lineRule="auto"/>
        <w:jc w:val="both"/>
        <w:rPr>
          <w:rFonts w:ascii="Arial" w:hAnsi="Arial" w:cs="Arial"/>
          <w:sz w:val="20"/>
          <w:szCs w:val="20"/>
          <w:lang w:val="en-GB"/>
        </w:rPr>
      </w:pPr>
      <w:r w:rsidRPr="00692C32">
        <w:rPr>
          <w:rFonts w:ascii="Arial" w:hAnsi="Arial" w:cs="Arial"/>
          <w:sz w:val="20"/>
          <w:szCs w:val="20"/>
          <w:lang w:val="en-GB"/>
        </w:rPr>
        <w:t>That the plug is firmly in the mains socket.</w:t>
      </w:r>
    </w:p>
    <w:p w:rsidR="001D521A" w:rsidRPr="00692C32" w:rsidRDefault="001D521A" w:rsidP="0068235E">
      <w:pPr>
        <w:spacing w:line="360" w:lineRule="auto"/>
        <w:jc w:val="both"/>
        <w:rPr>
          <w:rFonts w:ascii="Arial" w:hAnsi="Arial" w:cs="Arial"/>
          <w:sz w:val="20"/>
          <w:szCs w:val="20"/>
          <w:lang w:val="en-GB"/>
        </w:rPr>
      </w:pPr>
      <w:r w:rsidRPr="00692C32">
        <w:rPr>
          <w:rFonts w:ascii="Arial" w:hAnsi="Arial" w:cs="Arial"/>
          <w:sz w:val="20"/>
          <w:szCs w:val="20"/>
          <w:u w:val="single"/>
          <w:lang w:val="en-GB"/>
        </w:rPr>
        <w:t>If the appliance still does not work after checking the above</w:t>
      </w:r>
      <w:r w:rsidRPr="00692C32">
        <w:rPr>
          <w:rFonts w:ascii="Arial" w:hAnsi="Arial" w:cs="Arial"/>
          <w:sz w:val="20"/>
          <w:szCs w:val="20"/>
          <w:lang w:val="en-GB"/>
        </w:rPr>
        <w:t>:</w:t>
      </w:r>
    </w:p>
    <w:p w:rsidR="001D521A" w:rsidRPr="00692C32" w:rsidRDefault="001D521A" w:rsidP="0068235E">
      <w:pPr>
        <w:spacing w:line="360" w:lineRule="auto"/>
        <w:jc w:val="both"/>
        <w:rPr>
          <w:rFonts w:ascii="Arial" w:hAnsi="Arial" w:cs="Arial"/>
          <w:b/>
          <w:sz w:val="20"/>
          <w:szCs w:val="20"/>
          <w:lang w:val="en-GB"/>
        </w:rPr>
      </w:pPr>
      <w:r w:rsidRPr="00692C32">
        <w:rPr>
          <w:rFonts w:ascii="Arial" w:hAnsi="Arial" w:cs="Arial"/>
          <w:sz w:val="20"/>
          <w:szCs w:val="20"/>
          <w:lang w:val="en-GB"/>
        </w:rPr>
        <w:t>- Consult the retailer for possible repair or replacement. If the retailer fails to resolve the problem and you need to return the appliance, make sure that:</w:t>
      </w:r>
    </w:p>
    <w:p w:rsidR="001D521A" w:rsidRPr="00692C32" w:rsidRDefault="001D521A" w:rsidP="0068235E">
      <w:pPr>
        <w:numPr>
          <w:ilvl w:val="0"/>
          <w:numId w:val="6"/>
        </w:numPr>
        <w:spacing w:line="360" w:lineRule="auto"/>
        <w:jc w:val="both"/>
        <w:rPr>
          <w:rFonts w:ascii="Arial" w:hAnsi="Arial" w:cs="Arial"/>
          <w:sz w:val="20"/>
          <w:szCs w:val="20"/>
          <w:lang w:val="en-GB"/>
        </w:rPr>
      </w:pPr>
      <w:r w:rsidRPr="00692C32">
        <w:rPr>
          <w:rFonts w:ascii="Arial" w:hAnsi="Arial" w:cs="Arial"/>
          <w:sz w:val="20"/>
          <w:szCs w:val="20"/>
          <w:lang w:val="en-GB"/>
        </w:rPr>
        <w:t>The unit is packed carefully back into its original packaging.</w:t>
      </w:r>
    </w:p>
    <w:p w:rsidR="001D521A" w:rsidRPr="00692C32" w:rsidRDefault="001D521A" w:rsidP="0068235E">
      <w:pPr>
        <w:numPr>
          <w:ilvl w:val="0"/>
          <w:numId w:val="6"/>
        </w:numPr>
        <w:spacing w:line="360" w:lineRule="auto"/>
        <w:jc w:val="both"/>
        <w:rPr>
          <w:rFonts w:ascii="Arial" w:hAnsi="Arial" w:cs="Arial"/>
          <w:sz w:val="20"/>
          <w:szCs w:val="20"/>
          <w:lang w:val="en-GB"/>
        </w:rPr>
      </w:pPr>
      <w:r w:rsidRPr="00692C32">
        <w:rPr>
          <w:rFonts w:ascii="Arial" w:hAnsi="Arial" w:cs="Arial"/>
          <w:sz w:val="20"/>
          <w:szCs w:val="20"/>
          <w:lang w:val="en-GB"/>
        </w:rPr>
        <w:t>Proof of purchase is attached.</w:t>
      </w:r>
    </w:p>
    <w:p w:rsidR="001D521A" w:rsidRPr="00692C32" w:rsidRDefault="001D521A" w:rsidP="0068235E">
      <w:pPr>
        <w:numPr>
          <w:ilvl w:val="0"/>
          <w:numId w:val="6"/>
        </w:numPr>
        <w:spacing w:line="360" w:lineRule="auto"/>
        <w:jc w:val="both"/>
        <w:rPr>
          <w:rFonts w:ascii="Arial" w:hAnsi="Arial" w:cs="Arial"/>
          <w:sz w:val="20"/>
          <w:szCs w:val="20"/>
          <w:lang w:val="en-GB"/>
        </w:rPr>
      </w:pPr>
      <w:r w:rsidRPr="00692C32">
        <w:rPr>
          <w:rFonts w:ascii="Arial" w:hAnsi="Arial" w:cs="Arial"/>
          <w:sz w:val="20"/>
          <w:szCs w:val="20"/>
          <w:lang w:val="en-GB"/>
        </w:rPr>
        <w:t>A reason is provided for why it is being returned.</w:t>
      </w:r>
    </w:p>
    <w:p w:rsidR="001D521A" w:rsidRPr="00692C32" w:rsidRDefault="001D521A" w:rsidP="0068235E">
      <w:pPr>
        <w:spacing w:line="360" w:lineRule="auto"/>
        <w:jc w:val="both"/>
        <w:rPr>
          <w:rFonts w:ascii="Arial" w:hAnsi="Arial" w:cs="Arial"/>
          <w:b/>
          <w:bCs/>
          <w:sz w:val="20"/>
          <w:szCs w:val="20"/>
          <w:lang w:val="en-GB"/>
        </w:rPr>
      </w:pPr>
      <w:r w:rsidRPr="00692C32">
        <w:rPr>
          <w:rFonts w:ascii="Arial" w:hAnsi="Arial" w:cs="Arial"/>
          <w:sz w:val="20"/>
          <w:szCs w:val="20"/>
          <w:lang w:val="en-GB"/>
        </w:rPr>
        <w:t>If the supply cord is damaged, it must be replaced by the manufacturer or an authorised service agent, in order to avoid any hazard. If service becomes necessary within the warranty period, the appliance should be returned to an approved Home of Living Brands (Pty) Limited service centre. Servicing outside the warranty period is still available, but will, however, be chargeable.</w:t>
      </w:r>
    </w:p>
    <w:p w:rsidR="003D7196" w:rsidRDefault="003D7196" w:rsidP="0068235E">
      <w:pPr>
        <w:spacing w:line="360" w:lineRule="auto"/>
        <w:jc w:val="both"/>
        <w:rPr>
          <w:rFonts w:ascii="Arial" w:hAnsi="Arial" w:cs="Arial"/>
          <w:b/>
          <w:sz w:val="20"/>
          <w:szCs w:val="20"/>
          <w:lang w:val="en-GB"/>
        </w:rPr>
      </w:pPr>
    </w:p>
    <w:p w:rsidR="001D521A" w:rsidRPr="00692C32" w:rsidRDefault="001D521A" w:rsidP="0068235E">
      <w:pPr>
        <w:spacing w:line="360" w:lineRule="auto"/>
        <w:jc w:val="both"/>
        <w:rPr>
          <w:rFonts w:ascii="Arial" w:hAnsi="Arial" w:cs="Arial"/>
          <w:b/>
          <w:sz w:val="20"/>
          <w:szCs w:val="20"/>
          <w:lang w:val="en-GB"/>
        </w:rPr>
      </w:pPr>
      <w:r w:rsidRPr="00692C32">
        <w:rPr>
          <w:rFonts w:ascii="Arial" w:hAnsi="Arial" w:cs="Arial"/>
          <w:b/>
          <w:sz w:val="20"/>
          <w:szCs w:val="20"/>
          <w:lang w:val="en-GB"/>
        </w:rPr>
        <w:lastRenderedPageBreak/>
        <w:t>CHANGING THE PLUG</w:t>
      </w:r>
    </w:p>
    <w:p w:rsidR="003D7196" w:rsidRDefault="001D521A" w:rsidP="0068235E">
      <w:pPr>
        <w:spacing w:line="360" w:lineRule="auto"/>
        <w:jc w:val="both"/>
        <w:rPr>
          <w:rFonts w:ascii="Arial" w:hAnsi="Arial" w:cs="Arial"/>
          <w:sz w:val="20"/>
          <w:szCs w:val="20"/>
          <w:lang w:val="en-GB"/>
        </w:rPr>
      </w:pPr>
      <w:r w:rsidRPr="00692C32">
        <w:rPr>
          <w:rFonts w:ascii="Arial" w:hAnsi="Arial" w:cs="Arial"/>
          <w:sz w:val="20"/>
          <w:szCs w:val="20"/>
          <w:lang w:val="en-GB"/>
        </w:rPr>
        <w:t>Should the need arise to change the fitted plug, Follow the instructions below.</w:t>
      </w:r>
    </w:p>
    <w:p w:rsidR="001D521A" w:rsidRPr="00170EB1" w:rsidRDefault="001D521A" w:rsidP="0068235E">
      <w:pPr>
        <w:spacing w:line="360" w:lineRule="auto"/>
        <w:jc w:val="both"/>
        <w:rPr>
          <w:rFonts w:ascii="Arial" w:hAnsi="Arial" w:cs="Arial"/>
          <w:sz w:val="20"/>
          <w:szCs w:val="20"/>
          <w:lang w:val="en-GB"/>
        </w:rPr>
      </w:pPr>
      <w:r w:rsidRPr="00692C32">
        <w:rPr>
          <w:rFonts w:ascii="Arial" w:hAnsi="Arial" w:cs="Arial"/>
          <w:b/>
          <w:sz w:val="20"/>
          <w:szCs w:val="20"/>
          <w:lang w:val="en-GB"/>
        </w:rPr>
        <w:t xml:space="preserve">This unit is designed to operate on the stated current only. Connecting to other power sources may damage the appliance.  </w:t>
      </w:r>
    </w:p>
    <w:p w:rsidR="001D521A" w:rsidRPr="00692C32" w:rsidRDefault="001D521A" w:rsidP="0068235E">
      <w:pPr>
        <w:spacing w:line="360" w:lineRule="auto"/>
        <w:jc w:val="both"/>
        <w:rPr>
          <w:rFonts w:ascii="Arial" w:hAnsi="Arial" w:cs="Arial"/>
          <w:sz w:val="20"/>
          <w:szCs w:val="20"/>
          <w:lang w:val="en-GB"/>
        </w:rPr>
      </w:pPr>
      <w:r w:rsidRPr="00692C32">
        <w:rPr>
          <w:rFonts w:ascii="Arial" w:hAnsi="Arial" w:cs="Arial"/>
          <w:b/>
          <w:sz w:val="20"/>
          <w:szCs w:val="20"/>
          <w:lang w:val="en-GB"/>
        </w:rPr>
        <w:t>Connect a three-pin plug as follows:</w:t>
      </w:r>
    </w:p>
    <w:p w:rsidR="00170EB1" w:rsidRDefault="001D521A" w:rsidP="0068235E">
      <w:pPr>
        <w:spacing w:line="360" w:lineRule="auto"/>
        <w:jc w:val="both"/>
        <w:rPr>
          <w:rFonts w:ascii="Arial" w:hAnsi="Arial" w:cs="Arial"/>
          <w:sz w:val="20"/>
          <w:szCs w:val="20"/>
          <w:lang w:val="en-GB"/>
        </w:rPr>
      </w:pPr>
      <w:r w:rsidRPr="00692C32">
        <w:rPr>
          <w:rFonts w:ascii="Arial" w:hAnsi="Arial" w:cs="Arial"/>
          <w:sz w:val="20"/>
          <w:szCs w:val="20"/>
          <w:lang w:val="en-GB"/>
        </w:rPr>
        <w:t>The wires in this mains lead are coloured in accordance with the following code:</w:t>
      </w:r>
    </w:p>
    <w:p w:rsidR="001D521A" w:rsidRPr="00692C32" w:rsidRDefault="001D521A" w:rsidP="0068235E">
      <w:pPr>
        <w:spacing w:line="360" w:lineRule="auto"/>
        <w:jc w:val="both"/>
        <w:rPr>
          <w:rFonts w:ascii="Arial" w:hAnsi="Arial" w:cs="Arial"/>
          <w:sz w:val="20"/>
          <w:szCs w:val="20"/>
          <w:lang w:val="en-GB"/>
        </w:rPr>
      </w:pPr>
      <w:r w:rsidRPr="00692C32">
        <w:rPr>
          <w:rFonts w:ascii="Arial" w:hAnsi="Arial" w:cs="Arial"/>
          <w:noProof/>
          <w:sz w:val="20"/>
          <w:szCs w:val="20"/>
          <w:lang w:val="en-ZA" w:eastAsia="en-ZA"/>
        </w:rPr>
        <mc:AlternateContent>
          <mc:Choice Requires="wps">
            <w:drawing>
              <wp:anchor distT="0" distB="0" distL="114300" distR="114300" simplePos="0" relativeHeight="251659264" behindDoc="0" locked="0" layoutInCell="1" allowOverlap="1" wp14:anchorId="02006DA4" wp14:editId="657AEC31">
                <wp:simplePos x="0" y="0"/>
                <wp:positionH relativeFrom="column">
                  <wp:posOffset>2286000</wp:posOffset>
                </wp:positionH>
                <wp:positionV relativeFrom="paragraph">
                  <wp:posOffset>131445</wp:posOffset>
                </wp:positionV>
                <wp:extent cx="3429000" cy="200279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0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21A" w:rsidRDefault="001D521A" w:rsidP="001D521A">
                            <w:r>
                              <w:rPr>
                                <w:rFonts w:ascii="Bookman Old Style" w:hAnsi="Bookman Old Style"/>
                                <w:noProof/>
                                <w:sz w:val="20"/>
                                <w:szCs w:val="20"/>
                                <w:lang w:val="en-ZA" w:eastAsia="en-ZA"/>
                              </w:rPr>
                              <w:drawing>
                                <wp:inline distT="0" distB="0" distL="0" distR="0" wp14:anchorId="1A3B19CF" wp14:editId="6859C9DA">
                                  <wp:extent cx="3151832" cy="1754372"/>
                                  <wp:effectExtent l="0" t="0" r="0" b="0"/>
                                  <wp:docPr id="9" name="Picture 9" descr="Description: plug 3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ug 3 p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128" cy="17545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80pt;margin-top:10.35pt;width:270pt;height:15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" stroked="f">
                <v:textbox>
                  <w:txbxContent>
                    <w:p w:rsidR="001D521A" w:rsidRDefault="001D521A" w:rsidP="001D521A">
                      <w:r>
                        <w:rPr>
                          <w:rFonts w:ascii="Bookman Old Style" w:hAnsi="Bookman Old Style"/>
                          <w:noProof/>
                          <w:sz w:val="20"/>
                          <w:szCs w:val="20"/>
                          <w:lang w:val="en-ZA" w:eastAsia="en-ZA"/>
                        </w:rPr>
                        <w:drawing>
                          <wp:inline distT="0" distB="0" distL="0" distR="0" wp14:anchorId="5D554669" wp14:editId="2B7B1CB6">
                            <wp:extent cx="3151832" cy="1754372"/>
                            <wp:effectExtent l="0" t="0" r="0" b="0"/>
                            <wp:docPr id="9" name="Picture 9" descr="Description: plug 3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ug 3 p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128" cy="1754537"/>
                                    </a:xfrm>
                                    <a:prstGeom prst="rect">
                                      <a:avLst/>
                                    </a:prstGeom>
                                    <a:noFill/>
                                    <a:ln>
                                      <a:noFill/>
                                    </a:ln>
                                  </pic:spPr>
                                </pic:pic>
                              </a:graphicData>
                            </a:graphic>
                          </wp:inline>
                        </w:drawing>
                      </w:r>
                    </w:p>
                  </w:txbxContent>
                </v:textbox>
                <w10:wrap type="square"/>
              </v:shape>
            </w:pict>
          </mc:Fallback>
        </mc:AlternateContent>
      </w:r>
      <w:r w:rsidRPr="00692C32">
        <w:rPr>
          <w:rFonts w:ascii="Arial" w:hAnsi="Arial" w:cs="Arial"/>
          <w:sz w:val="20"/>
          <w:szCs w:val="20"/>
          <w:lang w:val="en-GB"/>
        </w:rPr>
        <w:t>Green/Yellow</w:t>
      </w:r>
      <w:r w:rsidRPr="00692C32">
        <w:rPr>
          <w:rFonts w:ascii="Arial" w:hAnsi="Arial" w:cs="Arial"/>
          <w:sz w:val="20"/>
          <w:szCs w:val="20"/>
          <w:lang w:val="en-GB"/>
        </w:rPr>
        <w:tab/>
      </w:r>
      <w:r w:rsidR="0066164C" w:rsidRPr="00692C32">
        <w:rPr>
          <w:rFonts w:ascii="Arial" w:hAnsi="Arial" w:cs="Arial"/>
          <w:sz w:val="20"/>
          <w:szCs w:val="20"/>
          <w:lang w:val="en-GB"/>
        </w:rPr>
        <w:tab/>
      </w:r>
      <w:r w:rsidRPr="00692C32">
        <w:rPr>
          <w:rFonts w:ascii="Arial" w:hAnsi="Arial" w:cs="Arial"/>
          <w:sz w:val="20"/>
          <w:szCs w:val="20"/>
          <w:lang w:val="en-GB"/>
        </w:rPr>
        <w:t>= Earth</w:t>
      </w:r>
    </w:p>
    <w:p w:rsidR="001D521A" w:rsidRPr="00692C32" w:rsidRDefault="001D521A" w:rsidP="0068235E">
      <w:pPr>
        <w:spacing w:line="360" w:lineRule="auto"/>
        <w:jc w:val="both"/>
        <w:rPr>
          <w:rFonts w:ascii="Arial" w:hAnsi="Arial" w:cs="Arial"/>
          <w:sz w:val="20"/>
          <w:szCs w:val="20"/>
          <w:lang w:val="en-GB"/>
        </w:rPr>
      </w:pPr>
      <w:r w:rsidRPr="00692C32">
        <w:rPr>
          <w:rFonts w:ascii="Arial" w:hAnsi="Arial" w:cs="Arial"/>
          <w:sz w:val="20"/>
          <w:szCs w:val="20"/>
          <w:lang w:val="en-GB"/>
        </w:rPr>
        <w:t>Blue</w:t>
      </w:r>
      <w:r w:rsidRPr="00692C32">
        <w:rPr>
          <w:rFonts w:ascii="Arial" w:hAnsi="Arial" w:cs="Arial"/>
          <w:sz w:val="20"/>
          <w:szCs w:val="20"/>
          <w:lang w:val="en-GB"/>
        </w:rPr>
        <w:tab/>
      </w:r>
      <w:r w:rsidRPr="00692C32">
        <w:rPr>
          <w:rFonts w:ascii="Arial" w:hAnsi="Arial" w:cs="Arial"/>
          <w:sz w:val="20"/>
          <w:szCs w:val="20"/>
          <w:lang w:val="en-GB"/>
        </w:rPr>
        <w:tab/>
      </w:r>
      <w:r w:rsidRPr="00692C32">
        <w:rPr>
          <w:rFonts w:ascii="Arial" w:hAnsi="Arial" w:cs="Arial"/>
          <w:sz w:val="20"/>
          <w:szCs w:val="20"/>
          <w:lang w:val="en-GB"/>
        </w:rPr>
        <w:tab/>
        <w:t>= Neutral</w:t>
      </w:r>
    </w:p>
    <w:p w:rsidR="0066164C" w:rsidRPr="00692C32" w:rsidRDefault="0066164C" w:rsidP="0068235E">
      <w:pPr>
        <w:spacing w:line="360" w:lineRule="auto"/>
        <w:jc w:val="both"/>
        <w:rPr>
          <w:rFonts w:ascii="Arial" w:hAnsi="Arial" w:cs="Arial"/>
          <w:sz w:val="20"/>
          <w:szCs w:val="20"/>
          <w:lang w:val="en-GB"/>
        </w:rPr>
      </w:pPr>
      <w:r w:rsidRPr="00692C32">
        <w:rPr>
          <w:rFonts w:ascii="Arial" w:hAnsi="Arial" w:cs="Arial"/>
          <w:sz w:val="20"/>
          <w:szCs w:val="20"/>
          <w:lang w:val="en-GB"/>
        </w:rPr>
        <w:t>Brown</w:t>
      </w:r>
      <w:r w:rsidRPr="00692C32">
        <w:rPr>
          <w:rFonts w:ascii="Arial" w:hAnsi="Arial" w:cs="Arial"/>
          <w:sz w:val="20"/>
          <w:szCs w:val="20"/>
          <w:lang w:val="en-GB"/>
        </w:rPr>
        <w:tab/>
      </w:r>
      <w:r w:rsidRPr="00692C32">
        <w:rPr>
          <w:rFonts w:ascii="Arial" w:hAnsi="Arial" w:cs="Arial"/>
          <w:sz w:val="20"/>
          <w:szCs w:val="20"/>
          <w:lang w:val="en-GB"/>
        </w:rPr>
        <w:tab/>
      </w:r>
      <w:r w:rsidRPr="00692C32">
        <w:rPr>
          <w:rFonts w:ascii="Arial" w:hAnsi="Arial" w:cs="Arial"/>
          <w:sz w:val="20"/>
          <w:szCs w:val="20"/>
          <w:lang w:val="en-GB"/>
        </w:rPr>
        <w:tab/>
        <w:t>= Live</w:t>
      </w:r>
    </w:p>
    <w:p w:rsidR="00563FA6" w:rsidRPr="00692C32" w:rsidRDefault="00563FA6" w:rsidP="006C6095">
      <w:pPr>
        <w:spacing w:line="240" w:lineRule="auto"/>
        <w:jc w:val="both"/>
        <w:rPr>
          <w:rFonts w:ascii="Arial" w:hAnsi="Arial" w:cs="Arial"/>
          <w:b/>
          <w:sz w:val="20"/>
          <w:szCs w:val="20"/>
          <w:lang w:val="en-GB"/>
        </w:rPr>
      </w:pPr>
    </w:p>
    <w:p w:rsidR="00416A51" w:rsidRDefault="00416A51" w:rsidP="00416A51">
      <w:pPr>
        <w:spacing w:after="0" w:line="360" w:lineRule="auto"/>
        <w:rPr>
          <w:rFonts w:ascii="Arial" w:eastAsia="SimSun" w:hAnsi="Arial" w:cs="Arial"/>
          <w:sz w:val="20"/>
          <w:szCs w:val="20"/>
          <w:lang w:val="en-GB"/>
        </w:rPr>
      </w:pPr>
    </w:p>
    <w:p w:rsidR="00170EB1" w:rsidRDefault="00170EB1" w:rsidP="00416A51">
      <w:pPr>
        <w:spacing w:after="0" w:line="360" w:lineRule="auto"/>
        <w:rPr>
          <w:rFonts w:ascii="Arial" w:eastAsia="SimSun" w:hAnsi="Arial" w:cs="Arial"/>
          <w:sz w:val="20"/>
          <w:szCs w:val="20"/>
          <w:lang w:val="en-GB"/>
        </w:rPr>
      </w:pPr>
    </w:p>
    <w:p w:rsidR="00170EB1" w:rsidRDefault="00170EB1" w:rsidP="00416A51">
      <w:pPr>
        <w:spacing w:after="0" w:line="360" w:lineRule="auto"/>
        <w:rPr>
          <w:rFonts w:ascii="Arial" w:eastAsia="SimSun" w:hAnsi="Arial" w:cs="Arial"/>
          <w:sz w:val="20"/>
          <w:szCs w:val="20"/>
          <w:lang w:val="en-GB"/>
        </w:rPr>
      </w:pPr>
    </w:p>
    <w:p w:rsidR="00170EB1" w:rsidRDefault="00170EB1" w:rsidP="00416A51">
      <w:pPr>
        <w:spacing w:after="0" w:line="360" w:lineRule="auto"/>
        <w:rPr>
          <w:rFonts w:ascii="Arial" w:eastAsia="SimSun" w:hAnsi="Arial" w:cs="Arial"/>
          <w:sz w:val="20"/>
          <w:szCs w:val="20"/>
          <w:lang w:val="en-GB"/>
        </w:rPr>
      </w:pPr>
    </w:p>
    <w:p w:rsidR="00170EB1" w:rsidRDefault="00170EB1" w:rsidP="00416A51">
      <w:pPr>
        <w:spacing w:after="0" w:line="360" w:lineRule="auto"/>
        <w:rPr>
          <w:rFonts w:ascii="Arial" w:eastAsia="SimSun" w:hAnsi="Arial" w:cs="Arial"/>
          <w:sz w:val="20"/>
          <w:szCs w:val="20"/>
          <w:lang w:val="en-GB"/>
        </w:rPr>
      </w:pPr>
    </w:p>
    <w:p w:rsidR="00170EB1" w:rsidRPr="00692C32" w:rsidRDefault="00170EB1" w:rsidP="00416A51">
      <w:pPr>
        <w:spacing w:after="0" w:line="360" w:lineRule="auto"/>
        <w:rPr>
          <w:rFonts w:ascii="Arial" w:eastAsia="SimSun" w:hAnsi="Arial" w:cs="Arial"/>
          <w:sz w:val="20"/>
          <w:szCs w:val="20"/>
          <w:lang w:val="en-GB"/>
        </w:rPr>
      </w:pPr>
    </w:p>
    <w:p w:rsidR="00416A51" w:rsidRPr="00692C32" w:rsidRDefault="00416A51" w:rsidP="00416A51">
      <w:pPr>
        <w:pBdr>
          <w:top w:val="single" w:sz="6" w:space="0" w:color="auto"/>
          <w:left w:val="single" w:sz="6" w:space="0" w:color="auto"/>
          <w:bottom w:val="single" w:sz="6" w:space="1" w:color="auto"/>
          <w:right w:val="single" w:sz="6" w:space="1" w:color="auto"/>
        </w:pBdr>
        <w:spacing w:after="0" w:line="360" w:lineRule="auto"/>
        <w:jc w:val="center"/>
        <w:rPr>
          <w:rFonts w:ascii="Arial" w:eastAsia="SimSun" w:hAnsi="Arial" w:cs="Arial"/>
          <w:b/>
          <w:sz w:val="20"/>
          <w:szCs w:val="20"/>
          <w:lang w:val="en-GB"/>
        </w:rPr>
      </w:pPr>
      <w:r w:rsidRPr="00692C32">
        <w:rPr>
          <w:rFonts w:ascii="Arial" w:eastAsia="SimSun" w:hAnsi="Arial" w:cs="Arial"/>
          <w:b/>
          <w:sz w:val="20"/>
          <w:szCs w:val="20"/>
          <w:lang w:val="en-GB"/>
        </w:rPr>
        <w:t>PLEASE AFFIX YOUR PROOF OF PURCHASE/RECEIPT HERE</w:t>
      </w:r>
    </w:p>
    <w:p w:rsidR="00416A51" w:rsidRPr="00170EB1" w:rsidRDefault="00416A51" w:rsidP="00170EB1">
      <w:pPr>
        <w:pBdr>
          <w:top w:val="single" w:sz="6" w:space="0" w:color="auto"/>
          <w:left w:val="single" w:sz="6" w:space="0" w:color="auto"/>
          <w:bottom w:val="single" w:sz="6" w:space="1" w:color="auto"/>
          <w:right w:val="single" w:sz="6" w:space="1" w:color="auto"/>
        </w:pBdr>
        <w:spacing w:after="0" w:line="360" w:lineRule="auto"/>
        <w:jc w:val="center"/>
        <w:rPr>
          <w:rFonts w:ascii="Arial" w:eastAsia="SimSun" w:hAnsi="Arial" w:cs="Arial"/>
          <w:b/>
          <w:sz w:val="20"/>
          <w:szCs w:val="20"/>
          <w:lang w:val="en-GB"/>
        </w:rPr>
      </w:pPr>
      <w:r w:rsidRPr="00692C32">
        <w:rPr>
          <w:rFonts w:ascii="Arial" w:eastAsia="SimSun" w:hAnsi="Arial" w:cs="Arial"/>
          <w:b/>
          <w:sz w:val="20"/>
          <w:szCs w:val="20"/>
          <w:lang w:val="en-GB"/>
        </w:rPr>
        <w:t>IN THE EVENT OF A CLAIM UNDER WARRANTY THIS RECEIPT MUST BE PRODUCED.</w:t>
      </w:r>
    </w:p>
    <w:p w:rsidR="001D521A" w:rsidRPr="00692C32" w:rsidRDefault="001D521A" w:rsidP="0066164C">
      <w:pPr>
        <w:spacing w:line="360" w:lineRule="auto"/>
        <w:ind w:left="2880" w:firstLine="720"/>
        <w:jc w:val="both"/>
        <w:rPr>
          <w:rFonts w:ascii="Arial" w:hAnsi="Arial" w:cs="Arial"/>
          <w:b/>
          <w:sz w:val="20"/>
          <w:szCs w:val="20"/>
          <w:lang w:val="fr-FR"/>
        </w:rPr>
      </w:pPr>
      <w:r w:rsidRPr="00692C32">
        <w:rPr>
          <w:rFonts w:ascii="Arial" w:hAnsi="Arial" w:cs="Arial"/>
          <w:b/>
          <w:sz w:val="20"/>
          <w:szCs w:val="20"/>
          <w:lang w:val="fr-FR"/>
        </w:rPr>
        <w:t xml:space="preserve">W A R </w:t>
      </w:r>
      <w:proofErr w:type="spellStart"/>
      <w:r w:rsidRPr="00692C32">
        <w:rPr>
          <w:rFonts w:ascii="Arial" w:hAnsi="Arial" w:cs="Arial"/>
          <w:b/>
          <w:sz w:val="20"/>
          <w:szCs w:val="20"/>
          <w:lang w:val="fr-FR"/>
        </w:rPr>
        <w:t>R</w:t>
      </w:r>
      <w:proofErr w:type="spellEnd"/>
      <w:r w:rsidRPr="00692C32">
        <w:rPr>
          <w:rFonts w:ascii="Arial" w:hAnsi="Arial" w:cs="Arial"/>
          <w:b/>
          <w:sz w:val="20"/>
          <w:szCs w:val="20"/>
          <w:lang w:val="fr-FR"/>
        </w:rPr>
        <w:t xml:space="preserve"> A N T Y</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 xml:space="preserve">Home of Living Brands (Pty) Limited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 </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 xml:space="preserve">Where the customer has purchased a product and it breaks, is defective or does not work properly for the intended purpose, the customer must notify the supplier from whom the customer bought the product (“the supplier”) thereof within the warranty period. Any claim in terms of this warranty must be supported by a proof of purchase.  If proof of purchase is not available, then repair, and/or service charges may be payable by the customer to the supplier.  </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The faulty product must be taken to the supplier's service centre to exercise the warranty.</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lastRenderedPageBreak/>
        <w:t xml:space="preserve">The supplier will refund, repair or exchange the product in terms of this warranty subject to legislative requirements. This warranty shall be valid only where the customer has not broken the product himself, or used the product for something that it is not supposed to be used for. The warranty does not include and will not be construed to cover products damaged as a result of disaster, misuse, tamper, abuse or any unauthorised modification or repair of the product. </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This warranty will extend only to the product provided at the date of the purchase and not to any expendables attached or installed by the customer.</w:t>
      </w:r>
    </w:p>
    <w:p w:rsidR="001D521A" w:rsidRPr="00692C32" w:rsidRDefault="001D521A" w:rsidP="00416A51">
      <w:pPr>
        <w:numPr>
          <w:ilvl w:val="0"/>
          <w:numId w:val="9"/>
        </w:numPr>
        <w:spacing w:line="360" w:lineRule="auto"/>
        <w:jc w:val="both"/>
        <w:rPr>
          <w:rFonts w:ascii="Arial" w:hAnsi="Arial" w:cs="Arial"/>
          <w:sz w:val="20"/>
          <w:szCs w:val="20"/>
        </w:rPr>
      </w:pPr>
      <w:r w:rsidRPr="00692C32">
        <w:rPr>
          <w:rFonts w:ascii="Arial" w:hAnsi="Arial" w:cs="Arial"/>
          <w:sz w:val="20"/>
          <w:szCs w:val="20"/>
        </w:rPr>
        <w:t xml:space="preserve">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w:t>
      </w:r>
    </w:p>
    <w:p w:rsidR="00563FA6" w:rsidRPr="00170EB1" w:rsidRDefault="001D521A" w:rsidP="00170EB1">
      <w:pPr>
        <w:numPr>
          <w:ilvl w:val="0"/>
          <w:numId w:val="9"/>
        </w:numPr>
        <w:spacing w:line="360" w:lineRule="auto"/>
        <w:jc w:val="both"/>
        <w:rPr>
          <w:rFonts w:ascii="Arial" w:hAnsi="Arial" w:cs="Arial"/>
          <w:sz w:val="20"/>
          <w:szCs w:val="20"/>
        </w:rPr>
      </w:pPr>
      <w:r w:rsidRPr="00692C32">
        <w:rPr>
          <w:rFonts w:ascii="Arial" w:hAnsi="Arial" w:cs="Arial"/>
          <w:sz w:val="20"/>
          <w:szCs w:val="20"/>
        </w:rPr>
        <w:t>The customer may be responsible for certain costs where products returned are not in the original packaging, or if the packaging is damaged. This will be deducted from any refund paid to the customer.</w:t>
      </w:r>
      <w:r w:rsidRPr="00170EB1">
        <w:rPr>
          <w:rFonts w:ascii="Arial" w:hAnsi="Arial" w:cs="Arial"/>
          <w:b/>
          <w:sz w:val="20"/>
          <w:szCs w:val="20"/>
          <w:lang w:val="en-GB"/>
        </w:rPr>
        <w:t xml:space="preserve">HOME OF LIVING BRANDS (PTY) LIMITED </w:t>
      </w:r>
    </w:p>
    <w:p w:rsidR="001D521A" w:rsidRPr="00692C32" w:rsidRDefault="001D521A" w:rsidP="00416A51">
      <w:pPr>
        <w:spacing w:line="360" w:lineRule="auto"/>
        <w:ind w:firstLine="720"/>
        <w:jc w:val="both"/>
        <w:rPr>
          <w:rFonts w:ascii="Arial" w:hAnsi="Arial" w:cs="Arial"/>
          <w:bCs/>
          <w:sz w:val="20"/>
          <w:szCs w:val="20"/>
          <w:lang w:val="en-GB"/>
        </w:rPr>
      </w:pPr>
      <w:proofErr w:type="gramStart"/>
      <w:r w:rsidRPr="00692C32">
        <w:rPr>
          <w:rFonts w:ascii="Arial" w:hAnsi="Arial" w:cs="Arial"/>
          <w:bCs/>
          <w:sz w:val="20"/>
          <w:szCs w:val="20"/>
          <w:lang w:val="en-GB"/>
        </w:rPr>
        <w:t xml:space="preserve">JOHANNESBURG </w:t>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t>TEL NO.</w:t>
      </w:r>
      <w:proofErr w:type="gramEnd"/>
      <w:r w:rsidRPr="00692C32">
        <w:rPr>
          <w:rFonts w:ascii="Arial" w:hAnsi="Arial" w:cs="Arial"/>
          <w:bCs/>
          <w:sz w:val="20"/>
          <w:szCs w:val="20"/>
          <w:lang w:val="en-GB"/>
        </w:rPr>
        <w:t xml:space="preserve"> (011) 490-9600</w:t>
      </w:r>
    </w:p>
    <w:p w:rsidR="001D521A" w:rsidRPr="00692C32" w:rsidRDefault="001D521A" w:rsidP="00416A51">
      <w:pPr>
        <w:spacing w:line="360" w:lineRule="auto"/>
        <w:ind w:firstLine="720"/>
        <w:jc w:val="both"/>
        <w:rPr>
          <w:rFonts w:ascii="Arial" w:hAnsi="Arial" w:cs="Arial"/>
          <w:bCs/>
          <w:sz w:val="20"/>
          <w:szCs w:val="20"/>
          <w:lang w:val="en-GB"/>
        </w:rPr>
      </w:pPr>
      <w:proofErr w:type="gramStart"/>
      <w:r w:rsidRPr="00692C32">
        <w:rPr>
          <w:rFonts w:ascii="Arial" w:hAnsi="Arial" w:cs="Arial"/>
          <w:bCs/>
          <w:sz w:val="20"/>
          <w:szCs w:val="20"/>
          <w:lang w:val="en-GB"/>
        </w:rPr>
        <w:t>CAPE  TOWN</w:t>
      </w:r>
      <w:proofErr w:type="gramEnd"/>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r>
      <w:r w:rsidRPr="00692C32">
        <w:rPr>
          <w:rFonts w:ascii="Arial" w:hAnsi="Arial" w:cs="Arial"/>
          <w:bCs/>
          <w:sz w:val="20"/>
          <w:szCs w:val="20"/>
          <w:lang w:val="en-GB"/>
        </w:rPr>
        <w:tab/>
        <w:t>TEL NO. (021) 552-5161</w:t>
      </w:r>
    </w:p>
    <w:p w:rsidR="00563FA6" w:rsidRPr="00692C32" w:rsidRDefault="001D521A" w:rsidP="00416A51">
      <w:pPr>
        <w:spacing w:line="360" w:lineRule="auto"/>
        <w:ind w:firstLine="720"/>
        <w:jc w:val="both"/>
        <w:rPr>
          <w:rFonts w:ascii="Arial" w:hAnsi="Arial" w:cs="Arial"/>
          <w:bCs/>
          <w:sz w:val="20"/>
          <w:szCs w:val="20"/>
          <w:lang w:val="en-GB"/>
        </w:rPr>
      </w:pPr>
      <w:proofErr w:type="gramStart"/>
      <w:r w:rsidRPr="00692C32">
        <w:rPr>
          <w:rFonts w:ascii="Arial" w:hAnsi="Arial" w:cs="Arial"/>
          <w:bCs/>
          <w:sz w:val="20"/>
          <w:szCs w:val="20"/>
          <w:lang w:val="en-GB"/>
        </w:rPr>
        <w:t>DU</w:t>
      </w:r>
      <w:r w:rsidR="00A5327E">
        <w:rPr>
          <w:rFonts w:ascii="Arial" w:hAnsi="Arial" w:cs="Arial"/>
          <w:bCs/>
          <w:sz w:val="20"/>
          <w:szCs w:val="20"/>
          <w:lang w:val="en-GB"/>
        </w:rPr>
        <w:t>RBAN</w:t>
      </w:r>
      <w:r w:rsidR="00A5327E">
        <w:rPr>
          <w:rFonts w:ascii="Arial" w:hAnsi="Arial" w:cs="Arial"/>
          <w:bCs/>
          <w:sz w:val="20"/>
          <w:szCs w:val="20"/>
          <w:lang w:val="en-GB"/>
        </w:rPr>
        <w:tab/>
      </w:r>
      <w:r w:rsidR="00A5327E">
        <w:rPr>
          <w:rFonts w:ascii="Arial" w:hAnsi="Arial" w:cs="Arial"/>
          <w:bCs/>
          <w:sz w:val="20"/>
          <w:szCs w:val="20"/>
          <w:lang w:val="en-GB"/>
        </w:rPr>
        <w:tab/>
      </w:r>
      <w:r w:rsidR="00A5327E">
        <w:rPr>
          <w:rFonts w:ascii="Arial" w:hAnsi="Arial" w:cs="Arial"/>
          <w:bCs/>
          <w:sz w:val="20"/>
          <w:szCs w:val="20"/>
          <w:lang w:val="en-GB"/>
        </w:rPr>
        <w:tab/>
      </w:r>
      <w:r w:rsidR="00A5327E">
        <w:rPr>
          <w:rFonts w:ascii="Arial" w:hAnsi="Arial" w:cs="Arial"/>
          <w:bCs/>
          <w:sz w:val="20"/>
          <w:szCs w:val="20"/>
          <w:lang w:val="en-GB"/>
        </w:rPr>
        <w:tab/>
      </w:r>
      <w:r w:rsidR="00A5327E">
        <w:rPr>
          <w:rFonts w:ascii="Arial" w:hAnsi="Arial" w:cs="Arial"/>
          <w:bCs/>
          <w:sz w:val="20"/>
          <w:szCs w:val="20"/>
          <w:lang w:val="en-GB"/>
        </w:rPr>
        <w:tab/>
      </w:r>
      <w:r w:rsidR="00A5327E">
        <w:rPr>
          <w:rFonts w:ascii="Arial" w:hAnsi="Arial" w:cs="Arial"/>
          <w:bCs/>
          <w:sz w:val="20"/>
          <w:szCs w:val="20"/>
          <w:lang w:val="en-GB"/>
        </w:rPr>
        <w:tab/>
        <w:t>TEL NO.</w:t>
      </w:r>
      <w:proofErr w:type="gramEnd"/>
      <w:r w:rsidR="00A5327E">
        <w:rPr>
          <w:rFonts w:ascii="Arial" w:hAnsi="Arial" w:cs="Arial"/>
          <w:bCs/>
          <w:sz w:val="20"/>
          <w:szCs w:val="20"/>
          <w:lang w:val="en-GB"/>
        </w:rPr>
        <w:t xml:space="preserve"> (031) 303</w:t>
      </w:r>
      <w:r w:rsidR="00797DE7">
        <w:rPr>
          <w:rFonts w:ascii="Arial" w:hAnsi="Arial" w:cs="Arial"/>
          <w:bCs/>
          <w:sz w:val="20"/>
          <w:szCs w:val="20"/>
          <w:lang w:val="en-GB"/>
        </w:rPr>
        <w:t xml:space="preserve"> -</w:t>
      </w:r>
      <w:r w:rsidR="00A5327E">
        <w:rPr>
          <w:rFonts w:ascii="Arial" w:hAnsi="Arial" w:cs="Arial"/>
          <w:bCs/>
          <w:sz w:val="20"/>
          <w:szCs w:val="20"/>
          <w:lang w:val="en-GB"/>
        </w:rPr>
        <w:t>1163</w:t>
      </w:r>
    </w:p>
    <w:p w:rsidR="00397A3C" w:rsidRPr="00692C32" w:rsidRDefault="001D521A" w:rsidP="00416A51">
      <w:pPr>
        <w:spacing w:line="360" w:lineRule="auto"/>
        <w:ind w:left="2160" w:firstLine="720"/>
        <w:jc w:val="both"/>
        <w:rPr>
          <w:rFonts w:ascii="Arial" w:hAnsi="Arial" w:cs="Arial"/>
          <w:sz w:val="20"/>
          <w:szCs w:val="20"/>
        </w:rPr>
      </w:pPr>
      <w:r w:rsidRPr="00692C32">
        <w:rPr>
          <w:rFonts w:ascii="Arial" w:hAnsi="Arial" w:cs="Arial"/>
          <w:bCs/>
          <w:sz w:val="20"/>
          <w:szCs w:val="20"/>
          <w:lang w:val="en-GB"/>
        </w:rPr>
        <w:t>www.homeoflivingbrands.com</w:t>
      </w:r>
    </w:p>
    <w:sectPr w:rsidR="00397A3C" w:rsidRPr="00692C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B9D"/>
    <w:multiLevelType w:val="hybridMultilevel"/>
    <w:tmpl w:val="F4EA6AE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7FE4903"/>
    <w:multiLevelType w:val="hybridMultilevel"/>
    <w:tmpl w:val="8142593E"/>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0BDB0A76"/>
    <w:multiLevelType w:val="hybridMultilevel"/>
    <w:tmpl w:val="EA045180"/>
    <w:lvl w:ilvl="0" w:tplc="F1144B72">
      <w:start w:val="1"/>
      <w:numFmt w:val="decimal"/>
      <w:lvlText w:val="%1."/>
      <w:lvlJc w:val="left"/>
      <w:pPr>
        <w:ind w:left="780"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C320635"/>
    <w:multiLevelType w:val="hybridMultilevel"/>
    <w:tmpl w:val="834A49DC"/>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C7355D7"/>
    <w:multiLevelType w:val="hybridMultilevel"/>
    <w:tmpl w:val="D0247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02788F"/>
    <w:multiLevelType w:val="hybridMultilevel"/>
    <w:tmpl w:val="FC1A11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D741F85"/>
    <w:multiLevelType w:val="hybridMultilevel"/>
    <w:tmpl w:val="E0BE834A"/>
    <w:lvl w:ilvl="0" w:tplc="571E8F38">
      <w:start w:val="1"/>
      <w:numFmt w:val="bullet"/>
      <w:lvlText w:val="•"/>
      <w:lvlJc w:val="left"/>
      <w:pPr>
        <w:tabs>
          <w:tab w:val="num" w:pos="720"/>
        </w:tabs>
        <w:ind w:left="720" w:hanging="360"/>
      </w:pPr>
      <w:rPr>
        <w:rFonts w:ascii="Times New Roman" w:hAnsi="Times New Roman" w:hint="default"/>
      </w:rPr>
    </w:lvl>
    <w:lvl w:ilvl="1" w:tplc="C2F81602" w:tentative="1">
      <w:start w:val="1"/>
      <w:numFmt w:val="bullet"/>
      <w:lvlText w:val="•"/>
      <w:lvlJc w:val="left"/>
      <w:pPr>
        <w:tabs>
          <w:tab w:val="num" w:pos="1440"/>
        </w:tabs>
        <w:ind w:left="1440" w:hanging="360"/>
      </w:pPr>
      <w:rPr>
        <w:rFonts w:ascii="Times New Roman" w:hAnsi="Times New Roman" w:hint="default"/>
      </w:rPr>
    </w:lvl>
    <w:lvl w:ilvl="2" w:tplc="B852A616" w:tentative="1">
      <w:start w:val="1"/>
      <w:numFmt w:val="bullet"/>
      <w:lvlText w:val="•"/>
      <w:lvlJc w:val="left"/>
      <w:pPr>
        <w:tabs>
          <w:tab w:val="num" w:pos="2160"/>
        </w:tabs>
        <w:ind w:left="2160" w:hanging="360"/>
      </w:pPr>
      <w:rPr>
        <w:rFonts w:ascii="Times New Roman" w:hAnsi="Times New Roman" w:hint="default"/>
      </w:rPr>
    </w:lvl>
    <w:lvl w:ilvl="3" w:tplc="252C7F48" w:tentative="1">
      <w:start w:val="1"/>
      <w:numFmt w:val="bullet"/>
      <w:lvlText w:val="•"/>
      <w:lvlJc w:val="left"/>
      <w:pPr>
        <w:tabs>
          <w:tab w:val="num" w:pos="2880"/>
        </w:tabs>
        <w:ind w:left="2880" w:hanging="360"/>
      </w:pPr>
      <w:rPr>
        <w:rFonts w:ascii="Times New Roman" w:hAnsi="Times New Roman" w:hint="default"/>
      </w:rPr>
    </w:lvl>
    <w:lvl w:ilvl="4" w:tplc="62E8E51E" w:tentative="1">
      <w:start w:val="1"/>
      <w:numFmt w:val="bullet"/>
      <w:lvlText w:val="•"/>
      <w:lvlJc w:val="left"/>
      <w:pPr>
        <w:tabs>
          <w:tab w:val="num" w:pos="3600"/>
        </w:tabs>
        <w:ind w:left="3600" w:hanging="360"/>
      </w:pPr>
      <w:rPr>
        <w:rFonts w:ascii="Times New Roman" w:hAnsi="Times New Roman" w:hint="default"/>
      </w:rPr>
    </w:lvl>
    <w:lvl w:ilvl="5" w:tplc="61BA7A7A" w:tentative="1">
      <w:start w:val="1"/>
      <w:numFmt w:val="bullet"/>
      <w:lvlText w:val="•"/>
      <w:lvlJc w:val="left"/>
      <w:pPr>
        <w:tabs>
          <w:tab w:val="num" w:pos="4320"/>
        </w:tabs>
        <w:ind w:left="4320" w:hanging="360"/>
      </w:pPr>
      <w:rPr>
        <w:rFonts w:ascii="Times New Roman" w:hAnsi="Times New Roman" w:hint="default"/>
      </w:rPr>
    </w:lvl>
    <w:lvl w:ilvl="6" w:tplc="3A4614F8" w:tentative="1">
      <w:start w:val="1"/>
      <w:numFmt w:val="bullet"/>
      <w:lvlText w:val="•"/>
      <w:lvlJc w:val="left"/>
      <w:pPr>
        <w:tabs>
          <w:tab w:val="num" w:pos="5040"/>
        </w:tabs>
        <w:ind w:left="5040" w:hanging="360"/>
      </w:pPr>
      <w:rPr>
        <w:rFonts w:ascii="Times New Roman" w:hAnsi="Times New Roman" w:hint="default"/>
      </w:rPr>
    </w:lvl>
    <w:lvl w:ilvl="7" w:tplc="D92609B8" w:tentative="1">
      <w:start w:val="1"/>
      <w:numFmt w:val="bullet"/>
      <w:lvlText w:val="•"/>
      <w:lvlJc w:val="left"/>
      <w:pPr>
        <w:tabs>
          <w:tab w:val="num" w:pos="5760"/>
        </w:tabs>
        <w:ind w:left="5760" w:hanging="360"/>
      </w:pPr>
      <w:rPr>
        <w:rFonts w:ascii="Times New Roman" w:hAnsi="Times New Roman" w:hint="default"/>
      </w:rPr>
    </w:lvl>
    <w:lvl w:ilvl="8" w:tplc="1E56265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3C6255C"/>
    <w:multiLevelType w:val="hybridMultilevel"/>
    <w:tmpl w:val="A83CA622"/>
    <w:lvl w:ilvl="0" w:tplc="F1144B72">
      <w:start w:val="1"/>
      <w:numFmt w:val="decimal"/>
      <w:lvlText w:val="%1."/>
      <w:lvlJc w:val="left"/>
      <w:pPr>
        <w:ind w:left="780"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27F75AA7"/>
    <w:multiLevelType w:val="hybridMultilevel"/>
    <w:tmpl w:val="F126D5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EDA112A"/>
    <w:multiLevelType w:val="hybridMultilevel"/>
    <w:tmpl w:val="34B68D8A"/>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43636BBE"/>
    <w:multiLevelType w:val="hybridMultilevel"/>
    <w:tmpl w:val="620E3F4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44CD245D"/>
    <w:multiLevelType w:val="hybridMultilevel"/>
    <w:tmpl w:val="93746B62"/>
    <w:lvl w:ilvl="0" w:tplc="F1144B72">
      <w:start w:val="1"/>
      <w:numFmt w:val="decimal"/>
      <w:lvlText w:val="%1."/>
      <w:lvlJc w:val="left"/>
      <w:pPr>
        <w:ind w:left="1140" w:hanging="4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nsid w:val="59304786"/>
    <w:multiLevelType w:val="hybridMultilevel"/>
    <w:tmpl w:val="4E3A91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0DE4EBB"/>
    <w:multiLevelType w:val="hybridMultilevel"/>
    <w:tmpl w:val="24DC6F7C"/>
    <w:lvl w:ilvl="0" w:tplc="57769D42">
      <w:start w:val="1"/>
      <w:numFmt w:val="bullet"/>
      <w:lvlText w:val="•"/>
      <w:lvlJc w:val="left"/>
      <w:pPr>
        <w:tabs>
          <w:tab w:val="num" w:pos="720"/>
        </w:tabs>
        <w:ind w:left="720" w:hanging="360"/>
      </w:pPr>
      <w:rPr>
        <w:rFonts w:ascii="Times New Roman" w:hAnsi="Times New Roman" w:hint="default"/>
      </w:rPr>
    </w:lvl>
    <w:lvl w:ilvl="1" w:tplc="60A05130" w:tentative="1">
      <w:start w:val="1"/>
      <w:numFmt w:val="bullet"/>
      <w:lvlText w:val="•"/>
      <w:lvlJc w:val="left"/>
      <w:pPr>
        <w:tabs>
          <w:tab w:val="num" w:pos="1440"/>
        </w:tabs>
        <w:ind w:left="1440" w:hanging="360"/>
      </w:pPr>
      <w:rPr>
        <w:rFonts w:ascii="Times New Roman" w:hAnsi="Times New Roman" w:hint="default"/>
      </w:rPr>
    </w:lvl>
    <w:lvl w:ilvl="2" w:tplc="353A6E1C" w:tentative="1">
      <w:start w:val="1"/>
      <w:numFmt w:val="bullet"/>
      <w:lvlText w:val="•"/>
      <w:lvlJc w:val="left"/>
      <w:pPr>
        <w:tabs>
          <w:tab w:val="num" w:pos="2160"/>
        </w:tabs>
        <w:ind w:left="2160" w:hanging="360"/>
      </w:pPr>
      <w:rPr>
        <w:rFonts w:ascii="Times New Roman" w:hAnsi="Times New Roman" w:hint="default"/>
      </w:rPr>
    </w:lvl>
    <w:lvl w:ilvl="3" w:tplc="C77C63B4" w:tentative="1">
      <w:start w:val="1"/>
      <w:numFmt w:val="bullet"/>
      <w:lvlText w:val="•"/>
      <w:lvlJc w:val="left"/>
      <w:pPr>
        <w:tabs>
          <w:tab w:val="num" w:pos="2880"/>
        </w:tabs>
        <w:ind w:left="2880" w:hanging="360"/>
      </w:pPr>
      <w:rPr>
        <w:rFonts w:ascii="Times New Roman" w:hAnsi="Times New Roman" w:hint="default"/>
      </w:rPr>
    </w:lvl>
    <w:lvl w:ilvl="4" w:tplc="6AB63794" w:tentative="1">
      <w:start w:val="1"/>
      <w:numFmt w:val="bullet"/>
      <w:lvlText w:val="•"/>
      <w:lvlJc w:val="left"/>
      <w:pPr>
        <w:tabs>
          <w:tab w:val="num" w:pos="3600"/>
        </w:tabs>
        <w:ind w:left="3600" w:hanging="360"/>
      </w:pPr>
      <w:rPr>
        <w:rFonts w:ascii="Times New Roman" w:hAnsi="Times New Roman" w:hint="default"/>
      </w:rPr>
    </w:lvl>
    <w:lvl w:ilvl="5" w:tplc="93222CB4" w:tentative="1">
      <w:start w:val="1"/>
      <w:numFmt w:val="bullet"/>
      <w:lvlText w:val="•"/>
      <w:lvlJc w:val="left"/>
      <w:pPr>
        <w:tabs>
          <w:tab w:val="num" w:pos="4320"/>
        </w:tabs>
        <w:ind w:left="4320" w:hanging="360"/>
      </w:pPr>
      <w:rPr>
        <w:rFonts w:ascii="Times New Roman" w:hAnsi="Times New Roman" w:hint="default"/>
      </w:rPr>
    </w:lvl>
    <w:lvl w:ilvl="6" w:tplc="5380EB20" w:tentative="1">
      <w:start w:val="1"/>
      <w:numFmt w:val="bullet"/>
      <w:lvlText w:val="•"/>
      <w:lvlJc w:val="left"/>
      <w:pPr>
        <w:tabs>
          <w:tab w:val="num" w:pos="5040"/>
        </w:tabs>
        <w:ind w:left="5040" w:hanging="360"/>
      </w:pPr>
      <w:rPr>
        <w:rFonts w:ascii="Times New Roman" w:hAnsi="Times New Roman" w:hint="default"/>
      </w:rPr>
    </w:lvl>
    <w:lvl w:ilvl="7" w:tplc="F1DC2C6E" w:tentative="1">
      <w:start w:val="1"/>
      <w:numFmt w:val="bullet"/>
      <w:lvlText w:val="•"/>
      <w:lvlJc w:val="left"/>
      <w:pPr>
        <w:tabs>
          <w:tab w:val="num" w:pos="5760"/>
        </w:tabs>
        <w:ind w:left="5760" w:hanging="360"/>
      </w:pPr>
      <w:rPr>
        <w:rFonts w:ascii="Times New Roman" w:hAnsi="Times New Roman" w:hint="default"/>
      </w:rPr>
    </w:lvl>
    <w:lvl w:ilvl="8" w:tplc="C102F73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B9D0018"/>
    <w:multiLevelType w:val="hybridMultilevel"/>
    <w:tmpl w:val="810C09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1"/>
  </w:num>
  <w:num w:numId="2">
    <w:abstractNumId w:val="5"/>
  </w:num>
  <w:num w:numId="3">
    <w:abstractNumId w:val="12"/>
  </w:num>
  <w:num w:numId="4">
    <w:abstractNumId w:val="4"/>
  </w:num>
  <w:num w:numId="5">
    <w:abstractNumId w:val="3"/>
  </w:num>
  <w:num w:numId="6">
    <w:abstractNumId w:val="13"/>
  </w:num>
  <w:num w:numId="7">
    <w:abstractNumId w:val="9"/>
  </w:num>
  <w:num w:numId="8">
    <w:abstractNumId w:val="7"/>
  </w:num>
  <w:num w:numId="9">
    <w:abstractNumId w:val="2"/>
  </w:num>
  <w:num w:numId="10">
    <w:abstractNumId w:val="8"/>
  </w:num>
  <w:num w:numId="11">
    <w:abstractNumId w:val="15"/>
  </w:num>
  <w:num w:numId="12">
    <w:abstractNumId w:val="6"/>
  </w:num>
  <w:num w:numId="13">
    <w:abstractNumId w:val="14"/>
  </w:num>
  <w:num w:numId="14">
    <w:abstractNumId w:val="0"/>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D13"/>
    <w:rsid w:val="000A37A1"/>
    <w:rsid w:val="000E5CAA"/>
    <w:rsid w:val="0010522A"/>
    <w:rsid w:val="00153642"/>
    <w:rsid w:val="00170EB1"/>
    <w:rsid w:val="00182565"/>
    <w:rsid w:val="001D521A"/>
    <w:rsid w:val="0027147E"/>
    <w:rsid w:val="00311B8F"/>
    <w:rsid w:val="00327AD9"/>
    <w:rsid w:val="00343D1B"/>
    <w:rsid w:val="003D7196"/>
    <w:rsid w:val="00416A51"/>
    <w:rsid w:val="004C7014"/>
    <w:rsid w:val="005505D7"/>
    <w:rsid w:val="00563FA6"/>
    <w:rsid w:val="005A4BCB"/>
    <w:rsid w:val="00624BB4"/>
    <w:rsid w:val="0066164C"/>
    <w:rsid w:val="0068235E"/>
    <w:rsid w:val="00692C32"/>
    <w:rsid w:val="006C6095"/>
    <w:rsid w:val="00702F4D"/>
    <w:rsid w:val="00711EAF"/>
    <w:rsid w:val="007410E2"/>
    <w:rsid w:val="00773A71"/>
    <w:rsid w:val="00773BB4"/>
    <w:rsid w:val="00797DE7"/>
    <w:rsid w:val="007A5C1D"/>
    <w:rsid w:val="007D42C9"/>
    <w:rsid w:val="007E4708"/>
    <w:rsid w:val="00806F97"/>
    <w:rsid w:val="008D6146"/>
    <w:rsid w:val="00951C8A"/>
    <w:rsid w:val="00965CBF"/>
    <w:rsid w:val="00974046"/>
    <w:rsid w:val="00994CDA"/>
    <w:rsid w:val="009A3BEB"/>
    <w:rsid w:val="009B18C2"/>
    <w:rsid w:val="009D542B"/>
    <w:rsid w:val="00A27303"/>
    <w:rsid w:val="00A5327E"/>
    <w:rsid w:val="00A74442"/>
    <w:rsid w:val="00B31D97"/>
    <w:rsid w:val="00BA7158"/>
    <w:rsid w:val="00C7675B"/>
    <w:rsid w:val="00CB3613"/>
    <w:rsid w:val="00D81D13"/>
    <w:rsid w:val="00DB4A4C"/>
    <w:rsid w:val="00DC7210"/>
    <w:rsid w:val="00DE51BD"/>
    <w:rsid w:val="00E640C5"/>
    <w:rsid w:val="00F018D6"/>
    <w:rsid w:val="00F27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521A"/>
    <w:rPr>
      <w:color w:val="0000FF" w:themeColor="hyperlink"/>
      <w:u w:val="single"/>
    </w:rPr>
  </w:style>
  <w:style w:type="paragraph" w:styleId="BalloonText">
    <w:name w:val="Balloon Text"/>
    <w:basedOn w:val="Normal"/>
    <w:link w:val="BalloonTextChar"/>
    <w:uiPriority w:val="99"/>
    <w:semiHidden/>
    <w:unhideWhenUsed/>
    <w:rsid w:val="001D5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21A"/>
    <w:rPr>
      <w:rFonts w:ascii="Tahoma" w:hAnsi="Tahoma" w:cs="Tahoma"/>
      <w:sz w:val="16"/>
      <w:szCs w:val="16"/>
    </w:rPr>
  </w:style>
  <w:style w:type="paragraph" w:styleId="NormalWeb">
    <w:name w:val="Normal (Web)"/>
    <w:basedOn w:val="Normal"/>
    <w:uiPriority w:val="99"/>
    <w:semiHidden/>
    <w:unhideWhenUsed/>
    <w:rsid w:val="00A27303"/>
    <w:rPr>
      <w:rFonts w:ascii="Times New Roman" w:hAnsi="Times New Roman" w:cs="Times New Roman"/>
      <w:sz w:val="24"/>
      <w:szCs w:val="24"/>
    </w:rPr>
  </w:style>
  <w:style w:type="paragraph" w:styleId="ListParagraph">
    <w:name w:val="List Paragraph"/>
    <w:basedOn w:val="Normal"/>
    <w:uiPriority w:val="34"/>
    <w:qFormat/>
    <w:rsid w:val="00C767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521A"/>
    <w:rPr>
      <w:color w:val="0000FF" w:themeColor="hyperlink"/>
      <w:u w:val="single"/>
    </w:rPr>
  </w:style>
  <w:style w:type="paragraph" w:styleId="BalloonText">
    <w:name w:val="Balloon Text"/>
    <w:basedOn w:val="Normal"/>
    <w:link w:val="BalloonTextChar"/>
    <w:uiPriority w:val="99"/>
    <w:semiHidden/>
    <w:unhideWhenUsed/>
    <w:rsid w:val="001D5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21A"/>
    <w:rPr>
      <w:rFonts w:ascii="Tahoma" w:hAnsi="Tahoma" w:cs="Tahoma"/>
      <w:sz w:val="16"/>
      <w:szCs w:val="16"/>
    </w:rPr>
  </w:style>
  <w:style w:type="paragraph" w:styleId="NormalWeb">
    <w:name w:val="Normal (Web)"/>
    <w:basedOn w:val="Normal"/>
    <w:uiPriority w:val="99"/>
    <w:semiHidden/>
    <w:unhideWhenUsed/>
    <w:rsid w:val="00A27303"/>
    <w:rPr>
      <w:rFonts w:ascii="Times New Roman" w:hAnsi="Times New Roman" w:cs="Times New Roman"/>
      <w:sz w:val="24"/>
      <w:szCs w:val="24"/>
    </w:rPr>
  </w:style>
  <w:style w:type="paragraph" w:styleId="ListParagraph">
    <w:name w:val="List Paragraph"/>
    <w:basedOn w:val="Normal"/>
    <w:uiPriority w:val="34"/>
    <w:qFormat/>
    <w:rsid w:val="00C767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930279">
      <w:bodyDiv w:val="1"/>
      <w:marLeft w:val="0"/>
      <w:marRight w:val="0"/>
      <w:marTop w:val="0"/>
      <w:marBottom w:val="0"/>
      <w:divBdr>
        <w:top w:val="none" w:sz="0" w:space="0" w:color="auto"/>
        <w:left w:val="none" w:sz="0" w:space="0" w:color="auto"/>
        <w:bottom w:val="none" w:sz="0" w:space="0" w:color="auto"/>
        <w:right w:val="none" w:sz="0" w:space="0" w:color="auto"/>
      </w:divBdr>
    </w:div>
    <w:div w:id="366180248">
      <w:bodyDiv w:val="1"/>
      <w:marLeft w:val="0"/>
      <w:marRight w:val="0"/>
      <w:marTop w:val="0"/>
      <w:marBottom w:val="0"/>
      <w:divBdr>
        <w:top w:val="none" w:sz="0" w:space="0" w:color="auto"/>
        <w:left w:val="none" w:sz="0" w:space="0" w:color="auto"/>
        <w:bottom w:val="none" w:sz="0" w:space="0" w:color="auto"/>
        <w:right w:val="none" w:sz="0" w:space="0" w:color="auto"/>
      </w:divBdr>
    </w:div>
    <w:div w:id="723219209">
      <w:bodyDiv w:val="1"/>
      <w:marLeft w:val="0"/>
      <w:marRight w:val="0"/>
      <w:marTop w:val="0"/>
      <w:marBottom w:val="0"/>
      <w:divBdr>
        <w:top w:val="none" w:sz="0" w:space="0" w:color="auto"/>
        <w:left w:val="none" w:sz="0" w:space="0" w:color="auto"/>
        <w:bottom w:val="none" w:sz="0" w:space="0" w:color="auto"/>
        <w:right w:val="none" w:sz="0" w:space="0" w:color="auto"/>
      </w:divBdr>
    </w:div>
    <w:div w:id="202594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735</TotalTime>
  <Pages>10</Pages>
  <Words>2026</Words>
  <Characters>11551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Nomakha Khumalo</dc:creator>
  <cp:lastModifiedBy>Trushann Reddy</cp:lastModifiedBy>
  <cp:revision>32</cp:revision>
  <dcterms:created xsi:type="dcterms:W3CDTF">2016-08-17T05:34:00Z</dcterms:created>
  <dcterms:modified xsi:type="dcterms:W3CDTF">2017-01-19T07:50:00Z</dcterms:modified>
</cp:coreProperties>
</file>